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F7EC" w14:textId="77777777" w:rsidR="00406902" w:rsidRPr="00B160C3" w:rsidRDefault="00406902" w:rsidP="009B6266">
      <w:pPr>
        <w:jc w:val="center"/>
        <w:rPr>
          <w:b/>
          <w:sz w:val="44"/>
          <w:lang w:val="fr-FR"/>
        </w:rPr>
      </w:pPr>
      <w:r>
        <w:rPr>
          <w:b/>
          <w:color w:val="FF0000"/>
          <w:sz w:val="48"/>
          <w:u w:val="thick" w:color="FF0000"/>
          <w:lang w:val="fr-FR"/>
        </w:rPr>
        <w:t>Championnat</w:t>
      </w:r>
      <w:r w:rsidRPr="00083984">
        <w:rPr>
          <w:b/>
          <w:color w:val="FF0000"/>
          <w:sz w:val="48"/>
          <w:u w:val="thick" w:color="FF0000"/>
          <w:lang w:val="fr-FR"/>
        </w:rPr>
        <w:t xml:space="preserve"> Territorial </w:t>
      </w:r>
      <w:r w:rsidRPr="00083984">
        <w:rPr>
          <w:b/>
          <w:color w:val="FF0000"/>
          <w:sz w:val="44"/>
          <w:u w:val="thick" w:color="FF0000"/>
          <w:lang w:val="fr-FR"/>
        </w:rPr>
        <w:t>C</w:t>
      </w:r>
      <w:r>
        <w:rPr>
          <w:b/>
          <w:color w:val="FF0000"/>
          <w:sz w:val="44"/>
          <w:u w:val="thick" w:color="FF0000"/>
          <w:lang w:val="fr-FR"/>
        </w:rPr>
        <w:t>ross-Country</w:t>
      </w:r>
    </w:p>
    <w:p w14:paraId="2458FBCB" w14:textId="77777777" w:rsidR="00406902" w:rsidRDefault="00406902" w:rsidP="00406902">
      <w:pPr>
        <w:pStyle w:val="Corps"/>
        <w:jc w:val="center"/>
        <w:rPr>
          <w:rStyle w:val="Aucun"/>
          <w:b/>
          <w:bCs/>
          <w:sz w:val="36"/>
          <w:szCs w:val="36"/>
        </w:rPr>
      </w:pPr>
      <w:r>
        <w:rPr>
          <w:rStyle w:val="Aucun"/>
          <w:b/>
          <w:bCs/>
          <w:sz w:val="36"/>
          <w:szCs w:val="36"/>
        </w:rPr>
        <w:t xml:space="preserve">NORD PAS DE CALAIS </w:t>
      </w:r>
    </w:p>
    <w:p w14:paraId="04C0532C" w14:textId="0E7C4E52" w:rsidR="00406902" w:rsidRDefault="00073870" w:rsidP="00406902">
      <w:pPr>
        <w:pStyle w:val="Corps"/>
        <w:jc w:val="center"/>
        <w:rPr>
          <w:rStyle w:val="Aucun"/>
          <w:b/>
          <w:bCs/>
          <w:sz w:val="36"/>
          <w:szCs w:val="36"/>
        </w:rPr>
      </w:pPr>
      <w:r>
        <w:rPr>
          <w:rStyle w:val="Aucun"/>
          <w:b/>
          <w:bCs/>
          <w:sz w:val="36"/>
          <w:szCs w:val="36"/>
        </w:rPr>
        <w:t>19</w:t>
      </w:r>
      <w:r w:rsidR="00406902">
        <w:rPr>
          <w:rStyle w:val="Aucun"/>
          <w:b/>
          <w:bCs/>
          <w:sz w:val="36"/>
          <w:szCs w:val="36"/>
        </w:rPr>
        <w:t xml:space="preserve"> novembre 202</w:t>
      </w:r>
      <w:r>
        <w:rPr>
          <w:rStyle w:val="Aucun"/>
          <w:b/>
          <w:bCs/>
          <w:sz w:val="36"/>
          <w:szCs w:val="36"/>
        </w:rPr>
        <w:t>5</w:t>
      </w:r>
    </w:p>
    <w:p w14:paraId="614369D7" w14:textId="2BA7EDF6" w:rsidR="00406902" w:rsidRPr="000235E4" w:rsidRDefault="00D83FCE" w:rsidP="00406902">
      <w:pPr>
        <w:pStyle w:val="Corps"/>
        <w:jc w:val="center"/>
        <w:rPr>
          <w:rStyle w:val="Aucun"/>
          <w:b/>
          <w:bCs/>
          <w:sz w:val="26"/>
          <w:szCs w:val="26"/>
        </w:rPr>
      </w:pPr>
      <w:r w:rsidRPr="000235E4">
        <w:rPr>
          <w:rStyle w:val="Aucun"/>
          <w:b/>
          <w:bCs/>
          <w:sz w:val="26"/>
          <w:szCs w:val="26"/>
        </w:rPr>
        <w:t>Complexe sportif de la patte d’Oie</w:t>
      </w:r>
      <w:r w:rsidR="00F0569C" w:rsidRPr="000235E4">
        <w:rPr>
          <w:rStyle w:val="Aucun"/>
          <w:b/>
          <w:bCs/>
          <w:sz w:val="26"/>
          <w:szCs w:val="26"/>
        </w:rPr>
        <w:t>- Rue du Cimetière</w:t>
      </w:r>
      <w:r w:rsidR="000235E4" w:rsidRPr="000235E4">
        <w:rPr>
          <w:rStyle w:val="Aucun"/>
          <w:b/>
          <w:bCs/>
          <w:sz w:val="26"/>
          <w:szCs w:val="26"/>
        </w:rPr>
        <w:t>/Collège Germinal</w:t>
      </w:r>
      <w:r w:rsidR="00406902" w:rsidRPr="000235E4">
        <w:rPr>
          <w:rStyle w:val="Aucun"/>
          <w:b/>
          <w:bCs/>
          <w:sz w:val="26"/>
          <w:szCs w:val="26"/>
        </w:rPr>
        <w:t xml:space="preserve"> 59</w:t>
      </w:r>
      <w:r w:rsidR="00F0569C" w:rsidRPr="000235E4">
        <w:rPr>
          <w:rStyle w:val="Aucun"/>
          <w:b/>
          <w:bCs/>
          <w:sz w:val="26"/>
          <w:szCs w:val="26"/>
        </w:rPr>
        <w:t>590</w:t>
      </w:r>
      <w:r w:rsidR="00406902" w:rsidRPr="000235E4">
        <w:rPr>
          <w:rStyle w:val="Aucun"/>
          <w:b/>
          <w:bCs/>
          <w:sz w:val="26"/>
          <w:szCs w:val="26"/>
        </w:rPr>
        <w:t xml:space="preserve"> </w:t>
      </w:r>
      <w:proofErr w:type="spellStart"/>
      <w:r w:rsidR="00F0569C" w:rsidRPr="000235E4">
        <w:rPr>
          <w:rStyle w:val="Aucun"/>
          <w:b/>
          <w:bCs/>
          <w:sz w:val="26"/>
          <w:szCs w:val="26"/>
        </w:rPr>
        <w:t>Raisme</w:t>
      </w:r>
      <w:proofErr w:type="spellEnd"/>
      <w:r w:rsidR="00406902" w:rsidRPr="000235E4">
        <w:rPr>
          <w:rStyle w:val="Aucun"/>
          <w:b/>
          <w:bCs/>
          <w:sz w:val="26"/>
          <w:szCs w:val="26"/>
        </w:rPr>
        <w:t>.</w:t>
      </w:r>
    </w:p>
    <w:p w14:paraId="72405969" w14:textId="77777777" w:rsidR="00406902" w:rsidRPr="004F54A0" w:rsidRDefault="00406902" w:rsidP="00406902">
      <w:pPr>
        <w:pStyle w:val="Titre1"/>
        <w:spacing w:before="42"/>
        <w:ind w:right="3332"/>
        <w:rPr>
          <w:sz w:val="12"/>
          <w:szCs w:val="12"/>
          <w:u w:val="single"/>
          <w:lang w:val="fr-FR"/>
        </w:rPr>
      </w:pPr>
    </w:p>
    <w:p w14:paraId="29B2F819" w14:textId="77777777" w:rsidR="00406902" w:rsidRPr="00083984" w:rsidRDefault="00406902" w:rsidP="001C3DCA">
      <w:pPr>
        <w:pStyle w:val="Titre1"/>
        <w:spacing w:before="0" w:after="0"/>
        <w:ind w:right="3332"/>
        <w:rPr>
          <w:lang w:val="fr-FR"/>
        </w:rPr>
      </w:pPr>
      <w:r w:rsidRPr="00083984">
        <w:rPr>
          <w:u w:val="single"/>
          <w:lang w:val="fr-FR"/>
        </w:rPr>
        <w:t>Organisation</w:t>
      </w:r>
    </w:p>
    <w:p w14:paraId="4AF73B57" w14:textId="77777777" w:rsidR="00406902" w:rsidRDefault="00406902" w:rsidP="00406902">
      <w:pPr>
        <w:pStyle w:val="Corpsdetexte"/>
        <w:spacing w:before="56" w:line="273" w:lineRule="auto"/>
        <w:ind w:left="356" w:right="290"/>
        <w:jc w:val="both"/>
        <w:rPr>
          <w:rFonts w:ascii="Arial" w:hAnsi="Arial" w:cs="Arial"/>
          <w:lang w:val="fr-FR"/>
        </w:rPr>
      </w:pPr>
      <w:r w:rsidRPr="00083984">
        <w:rPr>
          <w:rFonts w:ascii="Arial" w:hAnsi="Arial" w:cs="Arial"/>
          <w:lang w:val="fr-FR"/>
        </w:rPr>
        <w:t xml:space="preserve">L’organisation de la réunion est sous l’égide conjointe de l’UGSEL </w:t>
      </w:r>
      <w:r>
        <w:rPr>
          <w:rFonts w:ascii="Arial" w:hAnsi="Arial" w:cs="Arial"/>
          <w:lang w:val="fr-FR"/>
        </w:rPr>
        <w:t>territoriale, du comité 59C. et</w:t>
      </w:r>
      <w:r w:rsidRPr="00083984">
        <w:rPr>
          <w:rFonts w:ascii="Arial" w:hAnsi="Arial" w:cs="Arial"/>
          <w:lang w:val="fr-FR"/>
        </w:rPr>
        <w:t xml:space="preserve"> de la Commission </w:t>
      </w:r>
      <w:r>
        <w:rPr>
          <w:rFonts w:ascii="Arial" w:hAnsi="Arial" w:cs="Arial"/>
          <w:lang w:val="fr-FR"/>
        </w:rPr>
        <w:t xml:space="preserve">Sportive </w:t>
      </w:r>
      <w:r w:rsidRPr="00083984">
        <w:rPr>
          <w:rFonts w:ascii="Arial" w:hAnsi="Arial" w:cs="Arial"/>
          <w:lang w:val="fr-FR"/>
        </w:rPr>
        <w:t>T</w:t>
      </w:r>
      <w:r>
        <w:rPr>
          <w:rFonts w:ascii="Arial" w:hAnsi="Arial" w:cs="Arial"/>
          <w:lang w:val="fr-FR"/>
        </w:rPr>
        <w:t xml:space="preserve">erritoriale </w:t>
      </w:r>
      <w:r w:rsidRPr="00083984">
        <w:rPr>
          <w:rFonts w:ascii="Arial" w:hAnsi="Arial" w:cs="Arial"/>
          <w:lang w:val="fr-FR"/>
        </w:rPr>
        <w:t>d’</w:t>
      </w:r>
      <w:r>
        <w:rPr>
          <w:rFonts w:ascii="Arial" w:hAnsi="Arial" w:cs="Arial"/>
          <w:lang w:val="fr-FR"/>
        </w:rPr>
        <w:t>A</w:t>
      </w:r>
      <w:r w:rsidRPr="00083984">
        <w:rPr>
          <w:rFonts w:ascii="Arial" w:hAnsi="Arial" w:cs="Arial"/>
          <w:lang w:val="fr-FR"/>
        </w:rPr>
        <w:t>thlétisme.</w:t>
      </w:r>
    </w:p>
    <w:p w14:paraId="09AC59CB" w14:textId="77777777" w:rsidR="00406902" w:rsidRPr="005864F9" w:rsidRDefault="00406902" w:rsidP="00406902">
      <w:pPr>
        <w:pStyle w:val="Corpsdetexte"/>
        <w:spacing w:before="5"/>
        <w:rPr>
          <w:sz w:val="20"/>
          <w:szCs w:val="20"/>
          <w:lang w:val="fr-FR"/>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9"/>
        <w:gridCol w:w="7156"/>
      </w:tblGrid>
      <w:tr w:rsidR="00406902" w:rsidRPr="00BE0F3E" w14:paraId="36209BB3" w14:textId="77777777" w:rsidTr="004D12EF">
        <w:trPr>
          <w:trHeight w:hRule="exact" w:val="379"/>
        </w:trPr>
        <w:tc>
          <w:tcPr>
            <w:tcW w:w="2669" w:type="dxa"/>
          </w:tcPr>
          <w:p w14:paraId="33FD646A" w14:textId="77777777" w:rsidR="00406902" w:rsidRPr="00083984" w:rsidRDefault="00406902" w:rsidP="004D12EF">
            <w:pPr>
              <w:pStyle w:val="TableParagraph"/>
              <w:ind w:right="103"/>
              <w:rPr>
                <w:lang w:val="fr-FR"/>
              </w:rPr>
            </w:pPr>
            <w:r w:rsidRPr="00083984">
              <w:rPr>
                <w:lang w:val="fr-FR"/>
              </w:rPr>
              <w:t>Directeur de réunion</w:t>
            </w:r>
          </w:p>
        </w:tc>
        <w:tc>
          <w:tcPr>
            <w:tcW w:w="7156" w:type="dxa"/>
          </w:tcPr>
          <w:p w14:paraId="1B01FBAB" w14:textId="77777777" w:rsidR="00406902" w:rsidRPr="00083984" w:rsidRDefault="00406902" w:rsidP="004D12EF">
            <w:pPr>
              <w:pStyle w:val="TableParagraph"/>
              <w:ind w:left="105"/>
              <w:jc w:val="left"/>
              <w:rPr>
                <w:lang w:val="fr-FR"/>
              </w:rPr>
            </w:pPr>
            <w:r w:rsidRPr="00083984">
              <w:rPr>
                <w:lang w:val="fr-FR"/>
              </w:rPr>
              <w:t>Olivier ROCK</w:t>
            </w:r>
            <w:r>
              <w:rPr>
                <w:lang w:val="fr-FR"/>
              </w:rPr>
              <w:t xml:space="preserve"> (responsable de la CTT)</w:t>
            </w:r>
          </w:p>
        </w:tc>
      </w:tr>
      <w:tr w:rsidR="00406902" w:rsidRPr="00BE0F3E" w14:paraId="6BCF4483" w14:textId="77777777" w:rsidTr="004D12EF">
        <w:trPr>
          <w:trHeight w:hRule="exact" w:val="379"/>
        </w:trPr>
        <w:tc>
          <w:tcPr>
            <w:tcW w:w="2669" w:type="dxa"/>
          </w:tcPr>
          <w:p w14:paraId="1C01EDEF" w14:textId="77777777" w:rsidR="00406902" w:rsidRPr="00083984" w:rsidRDefault="00406902" w:rsidP="004D12EF">
            <w:pPr>
              <w:pStyle w:val="TableParagraph"/>
              <w:ind w:right="109"/>
              <w:rPr>
                <w:lang w:val="fr-FR"/>
              </w:rPr>
            </w:pPr>
            <w:r w:rsidRPr="00083984">
              <w:rPr>
                <w:lang w:val="fr-FR"/>
              </w:rPr>
              <w:t>Concepteur</w:t>
            </w:r>
            <w:r>
              <w:rPr>
                <w:lang w:val="fr-FR"/>
              </w:rPr>
              <w:t>s</w:t>
            </w:r>
            <w:r w:rsidRPr="00083984">
              <w:rPr>
                <w:lang w:val="fr-FR"/>
              </w:rPr>
              <w:t xml:space="preserve"> du parcours</w:t>
            </w:r>
          </w:p>
        </w:tc>
        <w:tc>
          <w:tcPr>
            <w:tcW w:w="7156" w:type="dxa"/>
          </w:tcPr>
          <w:p w14:paraId="11119D61" w14:textId="52094F64" w:rsidR="00406902" w:rsidRPr="00083984" w:rsidRDefault="00406902" w:rsidP="004D12EF">
            <w:pPr>
              <w:pStyle w:val="TableParagraph"/>
              <w:jc w:val="left"/>
              <w:rPr>
                <w:lang w:val="fr-FR"/>
              </w:rPr>
            </w:pPr>
            <w:r w:rsidRPr="00083984">
              <w:rPr>
                <w:lang w:val="fr-FR"/>
              </w:rPr>
              <w:t xml:space="preserve">  </w:t>
            </w:r>
            <w:r>
              <w:rPr>
                <w:lang w:val="fr-FR"/>
              </w:rPr>
              <w:t xml:space="preserve">Le comité 59C – </w:t>
            </w:r>
            <w:r w:rsidR="0097232B">
              <w:rPr>
                <w:lang w:val="fr-FR"/>
              </w:rPr>
              <w:t xml:space="preserve">Grégory ROBERT </w:t>
            </w:r>
            <w:r>
              <w:rPr>
                <w:lang w:val="fr-FR"/>
              </w:rPr>
              <w:t xml:space="preserve"> </w:t>
            </w:r>
          </w:p>
        </w:tc>
      </w:tr>
      <w:tr w:rsidR="00406902" w:rsidRPr="00143550" w14:paraId="34C64CAC" w14:textId="77777777" w:rsidTr="004D12EF">
        <w:trPr>
          <w:trHeight w:hRule="exact" w:val="379"/>
        </w:trPr>
        <w:tc>
          <w:tcPr>
            <w:tcW w:w="2669" w:type="dxa"/>
          </w:tcPr>
          <w:p w14:paraId="0984513A" w14:textId="77777777" w:rsidR="00406902" w:rsidRPr="00083984" w:rsidRDefault="00406902" w:rsidP="004D12EF">
            <w:pPr>
              <w:pStyle w:val="TableParagraph"/>
              <w:ind w:right="109"/>
              <w:rPr>
                <w:lang w:val="fr-FR"/>
              </w:rPr>
            </w:pPr>
            <w:r>
              <w:rPr>
                <w:lang w:val="fr-FR"/>
              </w:rPr>
              <w:t>Secrétariat</w:t>
            </w:r>
          </w:p>
        </w:tc>
        <w:tc>
          <w:tcPr>
            <w:tcW w:w="7156" w:type="dxa"/>
          </w:tcPr>
          <w:p w14:paraId="342CC675" w14:textId="77777777" w:rsidR="00406902" w:rsidRPr="00083984" w:rsidRDefault="00406902" w:rsidP="004D12EF">
            <w:pPr>
              <w:pStyle w:val="TableParagraph"/>
              <w:jc w:val="left"/>
              <w:rPr>
                <w:lang w:val="fr-FR"/>
              </w:rPr>
            </w:pPr>
            <w:r>
              <w:rPr>
                <w:lang w:val="fr-FR"/>
              </w:rPr>
              <w:t xml:space="preserve">  Bertrand Tranchant (Directeur Territorial)</w:t>
            </w:r>
          </w:p>
        </w:tc>
      </w:tr>
      <w:tr w:rsidR="00406902" w:rsidRPr="00BE0F3E" w14:paraId="235DAC5A" w14:textId="77777777" w:rsidTr="004D12EF">
        <w:trPr>
          <w:trHeight w:hRule="exact" w:val="2239"/>
        </w:trPr>
        <w:tc>
          <w:tcPr>
            <w:tcW w:w="2669" w:type="dxa"/>
          </w:tcPr>
          <w:p w14:paraId="367837FA" w14:textId="77777777" w:rsidR="00406902" w:rsidRPr="00083984" w:rsidRDefault="00406902" w:rsidP="004D12EF">
            <w:pPr>
              <w:pStyle w:val="TableParagraph"/>
              <w:spacing w:before="0"/>
              <w:rPr>
                <w:lang w:val="fr-FR"/>
              </w:rPr>
            </w:pPr>
          </w:p>
          <w:p w14:paraId="3D085553" w14:textId="77777777" w:rsidR="00406902" w:rsidRPr="00083984" w:rsidRDefault="00406902" w:rsidP="004D12EF">
            <w:pPr>
              <w:pStyle w:val="TableParagraph"/>
              <w:spacing w:before="10"/>
              <w:rPr>
                <w:sz w:val="28"/>
                <w:lang w:val="fr-FR"/>
              </w:rPr>
            </w:pPr>
          </w:p>
          <w:p w14:paraId="03BE3363" w14:textId="77777777" w:rsidR="00406902" w:rsidRPr="00083984" w:rsidRDefault="00406902" w:rsidP="004D12EF">
            <w:pPr>
              <w:pStyle w:val="TableParagraph"/>
              <w:spacing w:before="0"/>
              <w:ind w:right="101"/>
              <w:rPr>
                <w:b/>
                <w:lang w:val="fr-FR"/>
              </w:rPr>
            </w:pPr>
            <w:r w:rsidRPr="00083984">
              <w:rPr>
                <w:b/>
                <w:lang w:val="fr-FR"/>
              </w:rPr>
              <w:t>Juges de parcours et</w:t>
            </w:r>
          </w:p>
          <w:p w14:paraId="32C61576" w14:textId="77777777" w:rsidR="00406902" w:rsidRPr="00083984" w:rsidRDefault="00406902" w:rsidP="004D12EF">
            <w:pPr>
              <w:pStyle w:val="TableParagraph"/>
              <w:spacing w:before="43"/>
              <w:ind w:right="148"/>
              <w:rPr>
                <w:lang w:val="fr-FR"/>
              </w:rPr>
            </w:pPr>
            <w:r w:rsidRPr="00083984">
              <w:rPr>
                <w:b/>
                <w:lang w:val="fr-FR"/>
              </w:rPr>
              <w:t>arrivée</w:t>
            </w:r>
          </w:p>
        </w:tc>
        <w:tc>
          <w:tcPr>
            <w:tcW w:w="7156" w:type="dxa"/>
          </w:tcPr>
          <w:p w14:paraId="7432280E" w14:textId="77777777" w:rsidR="00406902" w:rsidRPr="003E002D" w:rsidRDefault="00406902" w:rsidP="004D12EF">
            <w:pPr>
              <w:pStyle w:val="TableParagraph"/>
              <w:spacing w:before="6" w:line="273" w:lineRule="auto"/>
              <w:ind w:left="105" w:right="97"/>
              <w:rPr>
                <w:b/>
                <w:color w:val="FF0000"/>
                <w:u w:val="single"/>
                <w:lang w:val="fr-FR"/>
              </w:rPr>
            </w:pPr>
            <w:r w:rsidRPr="003E002D">
              <w:rPr>
                <w:b/>
                <w:color w:val="FF0000"/>
                <w:u w:val="single"/>
                <w:lang w:val="fr-FR"/>
              </w:rPr>
              <w:t>IMPERATIF</w:t>
            </w:r>
          </w:p>
          <w:p w14:paraId="43379945" w14:textId="77777777" w:rsidR="00406902" w:rsidRPr="00083984" w:rsidRDefault="00406902" w:rsidP="004D12EF">
            <w:pPr>
              <w:pStyle w:val="TableParagraph"/>
              <w:spacing w:before="6" w:line="273" w:lineRule="auto"/>
              <w:ind w:left="105" w:right="97"/>
              <w:jc w:val="both"/>
              <w:rPr>
                <w:b/>
                <w:lang w:val="fr-FR"/>
              </w:rPr>
            </w:pPr>
            <w:r w:rsidRPr="003E002D">
              <w:rPr>
                <w:b/>
                <w:color w:val="FF0000"/>
                <w:lang w:val="fr-FR"/>
              </w:rPr>
              <w:t>Les établissements doivent fournir un juge adulte pour une ou deux équipes engagées, deux juges adultes pour trois ou quatre équipes engagées, 3 juges adultes pour cinq équipes engagées et plus</w:t>
            </w:r>
            <w:r w:rsidRPr="00083984">
              <w:rPr>
                <w:b/>
                <w:lang w:val="fr-FR"/>
              </w:rPr>
              <w:t>.</w:t>
            </w:r>
          </w:p>
          <w:p w14:paraId="46FFD364" w14:textId="77777777" w:rsidR="00406902" w:rsidRPr="00083984" w:rsidRDefault="00406902" w:rsidP="004D12EF">
            <w:pPr>
              <w:pStyle w:val="TableParagraph"/>
              <w:spacing w:before="5"/>
              <w:ind w:left="105"/>
              <w:jc w:val="both"/>
              <w:rPr>
                <w:b/>
                <w:lang w:val="fr-FR"/>
              </w:rPr>
            </w:pPr>
            <w:r w:rsidRPr="00083984">
              <w:rPr>
                <w:b/>
                <w:lang w:val="fr-FR"/>
              </w:rPr>
              <w:t>Les dossards ne seront donnés que sur inscription du jury.</w:t>
            </w:r>
          </w:p>
          <w:p w14:paraId="5F5D8FAC" w14:textId="77777777" w:rsidR="00406902" w:rsidRPr="00083984" w:rsidRDefault="00406902" w:rsidP="004D12EF">
            <w:pPr>
              <w:pStyle w:val="TableParagraph"/>
              <w:spacing w:before="39" w:line="273" w:lineRule="auto"/>
              <w:ind w:left="105" w:right="107"/>
              <w:jc w:val="both"/>
              <w:rPr>
                <w:b/>
                <w:lang w:val="fr-FR"/>
              </w:rPr>
            </w:pPr>
            <w:r w:rsidRPr="00083984">
              <w:rPr>
                <w:b/>
                <w:lang w:val="fr-FR"/>
              </w:rPr>
              <w:t>Tout jury n’étant pas présent à son poste jusqu’à la fin du championnat verra automatiquement son (ses) équipe(s) déclassée (s).</w:t>
            </w:r>
          </w:p>
        </w:tc>
      </w:tr>
    </w:tbl>
    <w:p w14:paraId="5BA9BDA1" w14:textId="77777777" w:rsidR="00406902" w:rsidRPr="00B160C3" w:rsidRDefault="00406902" w:rsidP="00406902">
      <w:pPr>
        <w:pStyle w:val="Corps"/>
        <w:jc w:val="center"/>
        <w:rPr>
          <w:rStyle w:val="Aucun"/>
          <w:b/>
          <w:bCs/>
          <w:sz w:val="16"/>
          <w:szCs w:val="16"/>
        </w:rPr>
      </w:pPr>
    </w:p>
    <w:p w14:paraId="409F01BA" w14:textId="77777777" w:rsidR="00406902" w:rsidRPr="00083984" w:rsidRDefault="00406902" w:rsidP="00406902">
      <w:pPr>
        <w:ind w:left="2799" w:right="2801"/>
        <w:jc w:val="center"/>
        <w:rPr>
          <w:sz w:val="28"/>
          <w:lang w:val="fr-FR"/>
        </w:rPr>
      </w:pPr>
      <w:r w:rsidRPr="00083984">
        <w:rPr>
          <w:sz w:val="28"/>
          <w:u w:val="single"/>
          <w:lang w:val="fr-FR"/>
        </w:rPr>
        <w:t>Accueil au Secrétariat</w:t>
      </w:r>
    </w:p>
    <w:p w14:paraId="2F120FAB" w14:textId="77777777" w:rsidR="00406902" w:rsidRPr="0029520F" w:rsidRDefault="00406902" w:rsidP="00406902">
      <w:pPr>
        <w:pStyle w:val="Corpsdetexte"/>
        <w:spacing w:before="2"/>
        <w:rPr>
          <w:sz w:val="16"/>
          <w:szCs w:val="16"/>
          <w:lang w:val="fr-FR"/>
        </w:rPr>
      </w:pPr>
    </w:p>
    <w:p w14:paraId="62EFD774" w14:textId="77777777" w:rsidR="00406902" w:rsidRPr="005837F3" w:rsidRDefault="00406902" w:rsidP="00406902">
      <w:pPr>
        <w:pStyle w:val="Paragraphedeliste"/>
        <w:numPr>
          <w:ilvl w:val="0"/>
          <w:numId w:val="2"/>
        </w:numPr>
        <w:ind w:left="426"/>
        <w:contextualSpacing w:val="0"/>
        <w:rPr>
          <w:rFonts w:asciiTheme="minorHAnsi" w:hAnsiTheme="minorHAnsi" w:cs="Arial"/>
          <w:b/>
          <w:i/>
          <w:color w:val="FF0000"/>
          <w:lang w:val="fr-FR"/>
        </w:rPr>
      </w:pPr>
      <w:r w:rsidRPr="005837F3">
        <w:rPr>
          <w:rFonts w:asciiTheme="minorHAnsi" w:hAnsiTheme="minorHAnsi" w:cs="Arial"/>
          <w:lang w:val="fr-FR"/>
        </w:rPr>
        <w:t>Chaque responsable d’établissement vient prendre connaissance du ou des postes de son ou ses juges.</w:t>
      </w:r>
    </w:p>
    <w:p w14:paraId="26297028" w14:textId="77777777" w:rsidR="00406902" w:rsidRPr="005837F3" w:rsidRDefault="00406902" w:rsidP="00406902">
      <w:pPr>
        <w:pStyle w:val="Paragraphedeliste"/>
        <w:numPr>
          <w:ilvl w:val="0"/>
          <w:numId w:val="2"/>
        </w:numPr>
        <w:ind w:left="426"/>
        <w:contextualSpacing w:val="0"/>
        <w:rPr>
          <w:rFonts w:asciiTheme="minorHAnsi" w:hAnsiTheme="minorHAnsi" w:cs="Arial"/>
          <w:b/>
          <w:i/>
          <w:color w:val="FF0000"/>
          <w:lang w:val="fr-FR"/>
        </w:rPr>
      </w:pPr>
      <w:r w:rsidRPr="005837F3">
        <w:rPr>
          <w:rFonts w:asciiTheme="minorHAnsi" w:hAnsiTheme="minorHAnsi" w:cs="Arial"/>
          <w:b/>
          <w:i/>
          <w:color w:val="FF0000"/>
          <w:lang w:val="fr-FR"/>
        </w:rPr>
        <w:t xml:space="preserve">Les dossards ne seront remis qu'au responsable de l'établissement qui fournira </w:t>
      </w:r>
      <w:r w:rsidRPr="005837F3">
        <w:rPr>
          <w:rFonts w:asciiTheme="minorHAnsi" w:hAnsiTheme="minorHAnsi" w:cs="Arial"/>
          <w:b/>
          <w:i/>
          <w:color w:val="FF0000"/>
          <w:u w:val="single"/>
          <w:lang w:val="fr-FR"/>
        </w:rPr>
        <w:t>le ou les noms des juges</w:t>
      </w:r>
      <w:r w:rsidRPr="005837F3">
        <w:rPr>
          <w:rFonts w:asciiTheme="minorHAnsi" w:hAnsiTheme="minorHAnsi" w:cs="Arial"/>
          <w:b/>
          <w:i/>
          <w:color w:val="FF0000"/>
          <w:lang w:val="fr-FR"/>
        </w:rPr>
        <w:t>.</w:t>
      </w:r>
    </w:p>
    <w:p w14:paraId="1EC08167" w14:textId="77777777" w:rsidR="00406902" w:rsidRPr="005837F3" w:rsidRDefault="00406902" w:rsidP="00406902">
      <w:pPr>
        <w:pStyle w:val="Paragraphedeliste"/>
        <w:numPr>
          <w:ilvl w:val="0"/>
          <w:numId w:val="2"/>
        </w:numPr>
        <w:ind w:left="426"/>
        <w:contextualSpacing w:val="0"/>
        <w:rPr>
          <w:rFonts w:asciiTheme="minorHAnsi" w:hAnsiTheme="minorHAnsi" w:cs="Arial"/>
          <w:b/>
          <w:i/>
          <w:color w:val="FF0000"/>
          <w:lang w:val="fr-FR"/>
        </w:rPr>
      </w:pPr>
      <w:r w:rsidRPr="005837F3">
        <w:rPr>
          <w:rFonts w:asciiTheme="minorHAnsi" w:hAnsiTheme="minorHAnsi" w:cs="Arial"/>
          <w:b/>
          <w:i/>
          <w:color w:val="FF0000"/>
          <w:lang w:val="fr-FR"/>
        </w:rPr>
        <w:t>Tous les élèves devront être licenciés et ne seront admis à concourir qu’à cette condition.</w:t>
      </w:r>
    </w:p>
    <w:p w14:paraId="5A312236" w14:textId="77777777" w:rsidR="00406902" w:rsidRPr="00305619" w:rsidRDefault="00406902" w:rsidP="00406902">
      <w:pPr>
        <w:pStyle w:val="Corpsdetexte"/>
        <w:ind w:left="356"/>
        <w:jc w:val="center"/>
        <w:rPr>
          <w:b/>
          <w:color w:val="FF0000"/>
          <w:sz w:val="16"/>
          <w:szCs w:val="16"/>
          <w:u w:val="single"/>
          <w:lang w:val="fr-FR"/>
        </w:rPr>
      </w:pPr>
    </w:p>
    <w:p w14:paraId="7803DEE6" w14:textId="5C2BCCC9" w:rsidR="00166EC3" w:rsidRPr="00711E37" w:rsidRDefault="00711E37" w:rsidP="00711E37">
      <w:pPr>
        <w:pStyle w:val="Titre1"/>
        <w:spacing w:before="1"/>
        <w:ind w:right="141"/>
        <w:rPr>
          <w:rFonts w:asciiTheme="minorHAnsi" w:hAnsiTheme="minorHAnsi"/>
          <w:sz w:val="22"/>
          <w:szCs w:val="22"/>
          <w:lang w:val="fr-FR"/>
        </w:rPr>
      </w:pPr>
      <w:r>
        <w:rPr>
          <w:b/>
          <w:bCs/>
          <w:sz w:val="16"/>
          <w:szCs w:val="16"/>
          <w:u w:val="single"/>
          <w:lang w:val="fr-FR"/>
        </w:rPr>
        <w:t xml:space="preserve"> </w:t>
      </w:r>
      <w:r w:rsidR="00166EC3" w:rsidRPr="00711E37">
        <w:rPr>
          <w:rFonts w:asciiTheme="minorHAnsi" w:hAnsiTheme="minorHAnsi"/>
          <w:sz w:val="22"/>
          <w:szCs w:val="22"/>
          <w:lang w:val="fr-FR"/>
        </w:rPr>
        <w:t xml:space="preserve">Toute </w:t>
      </w:r>
      <w:r w:rsidR="00166EC3" w:rsidRPr="00711E37">
        <w:rPr>
          <w:rFonts w:asciiTheme="minorHAnsi" w:hAnsiTheme="minorHAnsi"/>
          <w:b/>
          <w:bCs/>
          <w:color w:val="FF0000"/>
          <w:sz w:val="22"/>
          <w:szCs w:val="22"/>
          <w:lang w:val="fr-FR"/>
        </w:rPr>
        <w:t>demande de qualification exceptionnelle</w:t>
      </w:r>
      <w:r w:rsidR="00166EC3" w:rsidRPr="00711E37">
        <w:rPr>
          <w:rFonts w:asciiTheme="minorHAnsi" w:hAnsiTheme="minorHAnsi"/>
          <w:color w:val="FF0000"/>
          <w:sz w:val="22"/>
          <w:szCs w:val="22"/>
          <w:lang w:val="fr-FR"/>
        </w:rPr>
        <w:t xml:space="preserve"> </w:t>
      </w:r>
      <w:r w:rsidR="00166EC3" w:rsidRPr="00711E37">
        <w:rPr>
          <w:rFonts w:asciiTheme="minorHAnsi" w:hAnsiTheme="minorHAnsi"/>
          <w:sz w:val="22"/>
          <w:szCs w:val="22"/>
          <w:lang w:val="fr-FR"/>
        </w:rPr>
        <w:t>doit se faire au plus tard le 1</w:t>
      </w:r>
      <w:r w:rsidR="006864BC" w:rsidRPr="00711E37">
        <w:rPr>
          <w:rFonts w:asciiTheme="minorHAnsi" w:hAnsiTheme="minorHAnsi"/>
          <w:sz w:val="22"/>
          <w:szCs w:val="22"/>
          <w:lang w:val="fr-FR"/>
        </w:rPr>
        <w:t>4</w:t>
      </w:r>
      <w:r w:rsidR="00166EC3" w:rsidRPr="00711E37">
        <w:rPr>
          <w:rFonts w:asciiTheme="minorHAnsi" w:hAnsiTheme="minorHAnsi"/>
          <w:sz w:val="22"/>
          <w:szCs w:val="22"/>
          <w:lang w:val="fr-FR"/>
        </w:rPr>
        <w:t>/11/2</w:t>
      </w:r>
      <w:r w:rsidR="006864BC" w:rsidRPr="00711E37">
        <w:rPr>
          <w:rFonts w:asciiTheme="minorHAnsi" w:hAnsiTheme="minorHAnsi"/>
          <w:sz w:val="22"/>
          <w:szCs w:val="22"/>
          <w:lang w:val="fr-FR"/>
        </w:rPr>
        <w:t>025</w:t>
      </w:r>
      <w:r w:rsidR="00166EC3" w:rsidRPr="00711E37">
        <w:rPr>
          <w:rFonts w:asciiTheme="minorHAnsi" w:hAnsiTheme="minorHAnsi"/>
          <w:sz w:val="22"/>
          <w:szCs w:val="22"/>
          <w:lang w:val="fr-FR"/>
        </w:rPr>
        <w:t xml:space="preserve"> à 12h.00 et accompagnée des justificatifs (à l’aide du doc. Téléchargeable sur le site). Elle est à transmettre par mail à la CTT (O.R</w:t>
      </w:r>
      <w:r w:rsidR="00AC30E4" w:rsidRPr="00711E37">
        <w:rPr>
          <w:rFonts w:asciiTheme="minorHAnsi" w:hAnsiTheme="minorHAnsi"/>
          <w:sz w:val="22"/>
          <w:szCs w:val="22"/>
          <w:lang w:val="fr-FR"/>
        </w:rPr>
        <w:t>OCK</w:t>
      </w:r>
      <w:r w:rsidR="00166EC3" w:rsidRPr="00711E37">
        <w:rPr>
          <w:rFonts w:asciiTheme="minorHAnsi" w:hAnsiTheme="minorHAnsi"/>
          <w:sz w:val="22"/>
          <w:szCs w:val="22"/>
          <w:lang w:val="fr-FR"/>
        </w:rPr>
        <w:t xml:space="preserve">)  pour décision.   </w:t>
      </w:r>
    </w:p>
    <w:p w14:paraId="01C7A35A" w14:textId="72969830" w:rsidR="0085179F" w:rsidRPr="005A58EC" w:rsidRDefault="00166EC3" w:rsidP="005A58EC">
      <w:pPr>
        <w:pStyle w:val="Titre1"/>
        <w:spacing w:before="1"/>
        <w:ind w:left="142" w:right="141"/>
        <w:rPr>
          <w:rFonts w:asciiTheme="minorHAnsi" w:hAnsiTheme="minorHAnsi"/>
          <w:sz w:val="22"/>
          <w:szCs w:val="22"/>
          <w:lang w:val="fr-FR"/>
        </w:rPr>
      </w:pPr>
      <w:r w:rsidRPr="00711E37">
        <w:rPr>
          <w:rFonts w:asciiTheme="minorHAnsi" w:hAnsiTheme="minorHAnsi"/>
          <w:sz w:val="22"/>
          <w:szCs w:val="22"/>
          <w:lang w:val="fr-FR"/>
        </w:rPr>
        <w:t>Doc à télécharger :</w:t>
      </w:r>
    </w:p>
    <w:p w14:paraId="1F3DC5F6" w14:textId="1444A1C0" w:rsidR="00166EC3" w:rsidRDefault="005A58EC" w:rsidP="005A58EC">
      <w:pPr>
        <w:rPr>
          <w:lang w:val="fr-FR"/>
        </w:rPr>
      </w:pPr>
      <w:hyperlink r:id="rId7" w:history="1">
        <w:r w:rsidRPr="00617095">
          <w:rPr>
            <w:rStyle w:val="Lienhypertexte"/>
            <w:lang w:val="fr-FR"/>
          </w:rPr>
          <w:t>https://ugsel59lille.com/wp-content/uploads/qualification-exceptionnelle.doc</w:t>
        </w:r>
      </w:hyperlink>
    </w:p>
    <w:p w14:paraId="7C5F4B1E" w14:textId="77777777" w:rsidR="005A58EC" w:rsidRPr="001C3DCA" w:rsidRDefault="005A58EC" w:rsidP="005A58EC">
      <w:pPr>
        <w:rPr>
          <w:sz w:val="20"/>
          <w:szCs w:val="20"/>
          <w:lang w:val="fr-FR"/>
        </w:rPr>
      </w:pPr>
    </w:p>
    <w:p w14:paraId="1FE021FF" w14:textId="77777777" w:rsidR="00166EC3" w:rsidRDefault="00166EC3" w:rsidP="00166EC3">
      <w:pPr>
        <w:pStyle w:val="Corps"/>
        <w:jc w:val="center"/>
        <w:rPr>
          <w:rStyle w:val="Aucun"/>
          <w:b/>
          <w:bCs/>
          <w:sz w:val="36"/>
          <w:szCs w:val="36"/>
        </w:rPr>
      </w:pPr>
      <w:r>
        <w:rPr>
          <w:rStyle w:val="Aucun"/>
          <w:b/>
          <w:bCs/>
          <w:sz w:val="32"/>
          <w:szCs w:val="32"/>
        </w:rPr>
        <w:t>INFORMATIONS IMPORTANTES</w:t>
      </w:r>
    </w:p>
    <w:p w14:paraId="7484ECE1" w14:textId="77777777" w:rsidR="00166EC3" w:rsidRPr="00897818" w:rsidRDefault="00166EC3" w:rsidP="00166EC3">
      <w:pPr>
        <w:pStyle w:val="Corps"/>
        <w:jc w:val="center"/>
        <w:rPr>
          <w:i/>
          <w:iCs/>
        </w:rPr>
      </w:pPr>
      <w:r w:rsidRPr="00897818">
        <w:rPr>
          <w:b/>
          <w:bCs/>
          <w:i/>
          <w:iCs/>
        </w:rPr>
        <w:t xml:space="preserve">La ville RAISMES et l’UGSEL 59C </w:t>
      </w:r>
      <w:r w:rsidRPr="00897818">
        <w:rPr>
          <w:i/>
          <w:iCs/>
        </w:rPr>
        <w:t xml:space="preserve">sont heureux de vous accueillir sur ces parcours de cross-country tracés à travers le complexe sportif de la Patte d’Oie. </w:t>
      </w:r>
    </w:p>
    <w:p w14:paraId="1B9F454D" w14:textId="77777777" w:rsidR="00166EC3" w:rsidRPr="00897818" w:rsidRDefault="00166EC3" w:rsidP="00305619">
      <w:pPr>
        <w:pStyle w:val="Corps"/>
        <w:rPr>
          <w:b/>
          <w:bCs/>
          <w:i/>
          <w:iCs/>
        </w:rPr>
      </w:pPr>
    </w:p>
    <w:p w14:paraId="483266A6" w14:textId="77777777" w:rsidR="00166EC3" w:rsidRPr="00897818" w:rsidRDefault="00166EC3" w:rsidP="00166EC3">
      <w:pPr>
        <w:pStyle w:val="Corps"/>
        <w:jc w:val="center"/>
        <w:rPr>
          <w:b/>
          <w:bCs/>
          <w:sz w:val="20"/>
          <w:szCs w:val="20"/>
        </w:rPr>
      </w:pPr>
      <w:r w:rsidRPr="00897818">
        <w:rPr>
          <w:b/>
          <w:bCs/>
          <w:sz w:val="20"/>
          <w:szCs w:val="20"/>
          <w:u w:val="single"/>
        </w:rPr>
        <w:t>1) ATTENTION</w:t>
      </w:r>
      <w:r w:rsidRPr="00897818">
        <w:rPr>
          <w:sz w:val="20"/>
          <w:szCs w:val="20"/>
        </w:rPr>
        <w:t xml:space="preserve"> : L’accès au Complexe ayant été modifié </w:t>
      </w:r>
      <w:r w:rsidRPr="00897818">
        <w:rPr>
          <w:b/>
          <w:bCs/>
          <w:sz w:val="20"/>
          <w:szCs w:val="20"/>
        </w:rPr>
        <w:t>en sens UNIQUE !</w:t>
      </w:r>
    </w:p>
    <w:p w14:paraId="5098D9AD" w14:textId="77777777" w:rsidR="00166EC3" w:rsidRPr="00897818" w:rsidRDefault="00166EC3" w:rsidP="00166EC3">
      <w:pPr>
        <w:pStyle w:val="Corps"/>
        <w:jc w:val="center"/>
        <w:rPr>
          <w:b/>
          <w:bCs/>
          <w:sz w:val="20"/>
          <w:szCs w:val="20"/>
        </w:rPr>
      </w:pPr>
      <w:r w:rsidRPr="00897818">
        <w:rPr>
          <w:sz w:val="20"/>
          <w:szCs w:val="20"/>
        </w:rPr>
        <w:t xml:space="preserve">   La </w:t>
      </w:r>
      <w:r w:rsidRPr="00897818">
        <w:rPr>
          <w:b/>
          <w:bCs/>
          <w:sz w:val="20"/>
          <w:szCs w:val="20"/>
        </w:rPr>
        <w:t>dépose bus</w:t>
      </w:r>
      <w:r w:rsidRPr="00897818">
        <w:rPr>
          <w:sz w:val="20"/>
          <w:szCs w:val="20"/>
        </w:rPr>
        <w:t xml:space="preserve"> s’effectue </w:t>
      </w:r>
      <w:r w:rsidRPr="00897818">
        <w:rPr>
          <w:b/>
          <w:bCs/>
          <w:sz w:val="20"/>
          <w:szCs w:val="20"/>
        </w:rPr>
        <w:t xml:space="preserve">devant le Collège Germinal </w:t>
      </w:r>
      <w:r w:rsidRPr="00897818">
        <w:rPr>
          <w:sz w:val="20"/>
          <w:szCs w:val="20"/>
        </w:rPr>
        <w:t>(dépose minute)</w:t>
      </w:r>
      <w:r w:rsidRPr="00897818">
        <w:rPr>
          <w:b/>
          <w:bCs/>
          <w:sz w:val="20"/>
          <w:szCs w:val="20"/>
        </w:rPr>
        <w:t>, afin que les Bus puissent faire ½ Tour facilement, pour ensuite aller Stationner au niveau de la Grand Place de Raismes.</w:t>
      </w:r>
    </w:p>
    <w:p w14:paraId="12E3A6DB" w14:textId="77777777" w:rsidR="00166EC3" w:rsidRPr="00897818" w:rsidRDefault="00166EC3" w:rsidP="00166EC3">
      <w:pPr>
        <w:pStyle w:val="Corps"/>
        <w:jc w:val="center"/>
        <w:rPr>
          <w:b/>
          <w:bCs/>
          <w:sz w:val="20"/>
          <w:szCs w:val="20"/>
        </w:rPr>
      </w:pPr>
    </w:p>
    <w:p w14:paraId="4284CD57" w14:textId="77777777" w:rsidR="00166EC3" w:rsidRPr="00897818" w:rsidRDefault="00166EC3" w:rsidP="00166EC3">
      <w:pPr>
        <w:pStyle w:val="Corps"/>
        <w:jc w:val="center"/>
        <w:rPr>
          <w:b/>
          <w:bCs/>
          <w:sz w:val="20"/>
          <w:szCs w:val="20"/>
        </w:rPr>
      </w:pPr>
      <w:r w:rsidRPr="00897818">
        <w:rPr>
          <w:b/>
          <w:bCs/>
          <w:sz w:val="20"/>
          <w:szCs w:val="20"/>
        </w:rPr>
        <w:t xml:space="preserve">  En vous remerciant d’y être vigilant !</w:t>
      </w:r>
    </w:p>
    <w:p w14:paraId="03BB7441" w14:textId="77777777" w:rsidR="00166EC3" w:rsidRPr="00897818" w:rsidRDefault="00166EC3" w:rsidP="00305619">
      <w:pPr>
        <w:pStyle w:val="Corps"/>
        <w:rPr>
          <w:b/>
          <w:bCs/>
          <w:i/>
          <w:iCs/>
          <w:sz w:val="20"/>
          <w:szCs w:val="20"/>
        </w:rPr>
      </w:pPr>
    </w:p>
    <w:p w14:paraId="49679371" w14:textId="77777777" w:rsidR="00166EC3" w:rsidRPr="00897818" w:rsidRDefault="00166EC3" w:rsidP="00166EC3">
      <w:pPr>
        <w:pStyle w:val="Corps"/>
        <w:jc w:val="center"/>
        <w:rPr>
          <w:b/>
          <w:bCs/>
          <w:i/>
          <w:iCs/>
          <w:sz w:val="20"/>
          <w:szCs w:val="20"/>
        </w:rPr>
      </w:pPr>
      <w:r w:rsidRPr="00897818">
        <w:rPr>
          <w:b/>
          <w:bCs/>
          <w:i/>
          <w:iCs/>
          <w:sz w:val="20"/>
          <w:szCs w:val="20"/>
        </w:rPr>
        <w:t xml:space="preserve">   2)  Merci d’indiquer à vos élèves de se comporter en citoyens responsables </w:t>
      </w:r>
      <w:r w:rsidRPr="00897818">
        <w:rPr>
          <w:i/>
          <w:iCs/>
          <w:sz w:val="20"/>
          <w:szCs w:val="20"/>
        </w:rPr>
        <w:t>pour l’environnement !</w:t>
      </w:r>
      <w:r w:rsidRPr="00897818">
        <w:rPr>
          <w:b/>
          <w:bCs/>
          <w:i/>
          <w:iCs/>
          <w:sz w:val="20"/>
          <w:szCs w:val="20"/>
        </w:rPr>
        <w:t xml:space="preserve">  Laissez le site dans le même état où vous l</w:t>
      </w:r>
      <w:r w:rsidRPr="00897818">
        <w:rPr>
          <w:b/>
          <w:bCs/>
          <w:i/>
          <w:iCs/>
          <w:sz w:val="20"/>
          <w:szCs w:val="20"/>
          <w:rtl/>
        </w:rPr>
        <w:t>’</w:t>
      </w:r>
      <w:r w:rsidRPr="00897818">
        <w:rPr>
          <w:b/>
          <w:bCs/>
          <w:i/>
          <w:iCs/>
          <w:sz w:val="20"/>
          <w:szCs w:val="20"/>
        </w:rPr>
        <w:t xml:space="preserve">avez trouvé, verdoyant et surtout PROPRE !!  </w:t>
      </w:r>
      <w:r w:rsidRPr="00897818">
        <w:rPr>
          <w:i/>
          <w:iCs/>
          <w:sz w:val="20"/>
          <w:szCs w:val="20"/>
        </w:rPr>
        <w:t xml:space="preserve">(Veillez à ce que </w:t>
      </w:r>
      <w:r w:rsidRPr="00897818">
        <w:rPr>
          <w:b/>
          <w:bCs/>
          <w:i/>
          <w:iCs/>
          <w:sz w:val="20"/>
          <w:szCs w:val="20"/>
        </w:rPr>
        <w:t>les déchets soient mis dans les poubelles !)</w:t>
      </w:r>
    </w:p>
    <w:p w14:paraId="259027E0" w14:textId="77777777" w:rsidR="00166EC3" w:rsidRPr="00897818" w:rsidRDefault="00166EC3" w:rsidP="00166EC3">
      <w:pPr>
        <w:pStyle w:val="Corps"/>
        <w:jc w:val="center"/>
        <w:rPr>
          <w:b/>
          <w:bCs/>
          <w:i/>
          <w:iCs/>
          <w:sz w:val="20"/>
          <w:szCs w:val="20"/>
        </w:rPr>
      </w:pPr>
    </w:p>
    <w:p w14:paraId="0C3C3FC6" w14:textId="77777777" w:rsidR="001C3DCA" w:rsidRDefault="00166EC3" w:rsidP="001C3DCA">
      <w:pPr>
        <w:pStyle w:val="Corps"/>
        <w:jc w:val="center"/>
        <w:rPr>
          <w:b/>
          <w:bCs/>
          <w:i/>
          <w:iCs/>
          <w:sz w:val="20"/>
          <w:szCs w:val="20"/>
        </w:rPr>
      </w:pPr>
      <w:r w:rsidRPr="00897818">
        <w:rPr>
          <w:b/>
          <w:bCs/>
          <w:i/>
          <w:iCs/>
          <w:sz w:val="20"/>
          <w:szCs w:val="20"/>
        </w:rPr>
        <w:t xml:space="preserve">  3)</w:t>
      </w:r>
      <w:r w:rsidRPr="00897818">
        <w:rPr>
          <w:i/>
          <w:iCs/>
          <w:sz w:val="20"/>
          <w:szCs w:val="20"/>
        </w:rPr>
        <w:t xml:space="preserve"> Une</w:t>
      </w:r>
      <w:r w:rsidRPr="00897818">
        <w:rPr>
          <w:b/>
          <w:bCs/>
          <w:i/>
          <w:iCs/>
          <w:sz w:val="20"/>
          <w:szCs w:val="20"/>
        </w:rPr>
        <w:t xml:space="preserve"> Mise à disposition de Vestiaires, comportant des Toilettes , pourra être mis à disposition, à la SEULE condition que ceux-ci soient sous la surveillance de Responsable</w:t>
      </w:r>
      <w:r w:rsidR="002255FE" w:rsidRPr="001A22DC">
        <w:rPr>
          <w:b/>
          <w:bCs/>
          <w:i/>
          <w:iCs/>
          <w:sz w:val="20"/>
          <w:szCs w:val="20"/>
        </w:rPr>
        <w:t>s</w:t>
      </w:r>
      <w:r w:rsidRPr="00897818">
        <w:rPr>
          <w:b/>
          <w:bCs/>
          <w:i/>
          <w:iCs/>
          <w:sz w:val="20"/>
          <w:szCs w:val="20"/>
        </w:rPr>
        <w:t xml:space="preserve"> ADULTE</w:t>
      </w:r>
      <w:r w:rsidR="002255FE" w:rsidRPr="001A22DC">
        <w:rPr>
          <w:b/>
          <w:bCs/>
          <w:i/>
          <w:iCs/>
          <w:sz w:val="20"/>
          <w:szCs w:val="20"/>
        </w:rPr>
        <w:t>S</w:t>
      </w:r>
      <w:r w:rsidRPr="00897818">
        <w:rPr>
          <w:b/>
          <w:bCs/>
          <w:i/>
          <w:iCs/>
          <w:sz w:val="20"/>
          <w:szCs w:val="20"/>
        </w:rPr>
        <w:t> !</w:t>
      </w:r>
    </w:p>
    <w:p w14:paraId="1B5AC50B" w14:textId="77777777" w:rsidR="007B07A4" w:rsidRDefault="007B07A4" w:rsidP="001C3DCA">
      <w:pPr>
        <w:pStyle w:val="Corps"/>
        <w:jc w:val="center"/>
        <w:rPr>
          <w:b/>
          <w:bCs/>
          <w:i/>
          <w:iCs/>
          <w:sz w:val="20"/>
          <w:szCs w:val="20"/>
          <w:u w:val="single"/>
        </w:rPr>
      </w:pPr>
    </w:p>
    <w:p w14:paraId="7F6EC55B" w14:textId="5A5F76BB" w:rsidR="00166EC3" w:rsidRPr="00897818" w:rsidRDefault="00166EC3" w:rsidP="001C3DCA">
      <w:pPr>
        <w:pStyle w:val="Corps"/>
        <w:jc w:val="center"/>
        <w:rPr>
          <w:b/>
          <w:bCs/>
          <w:i/>
          <w:iCs/>
          <w:sz w:val="20"/>
          <w:szCs w:val="20"/>
        </w:rPr>
      </w:pPr>
      <w:r w:rsidRPr="00897818">
        <w:rPr>
          <w:b/>
          <w:bCs/>
          <w:i/>
          <w:iCs/>
          <w:sz w:val="20"/>
          <w:szCs w:val="20"/>
          <w:u w:val="single"/>
        </w:rPr>
        <w:lastRenderedPageBreak/>
        <w:t>Ce</w:t>
      </w:r>
      <w:r w:rsidR="002255FE" w:rsidRPr="001A22DC">
        <w:rPr>
          <w:b/>
          <w:bCs/>
          <w:i/>
          <w:iCs/>
          <w:sz w:val="20"/>
          <w:szCs w:val="20"/>
          <w:u w:val="single"/>
        </w:rPr>
        <w:t>ci</w:t>
      </w:r>
      <w:r w:rsidRPr="00897818">
        <w:rPr>
          <w:b/>
          <w:bCs/>
          <w:i/>
          <w:iCs/>
          <w:sz w:val="20"/>
          <w:szCs w:val="20"/>
          <w:u w:val="single"/>
        </w:rPr>
        <w:t>, afin de vérifier certains points</w:t>
      </w:r>
      <w:r w:rsidRPr="00897818">
        <w:rPr>
          <w:b/>
          <w:bCs/>
          <w:i/>
          <w:iCs/>
          <w:sz w:val="20"/>
          <w:szCs w:val="20"/>
        </w:rPr>
        <w:t> :</w:t>
      </w:r>
    </w:p>
    <w:p w14:paraId="57961F5B" w14:textId="77777777" w:rsidR="00166EC3" w:rsidRPr="00897818" w:rsidRDefault="00166EC3" w:rsidP="00166EC3">
      <w:pPr>
        <w:pStyle w:val="Corps"/>
        <w:jc w:val="center"/>
        <w:rPr>
          <w:b/>
          <w:bCs/>
          <w:i/>
          <w:iCs/>
          <w:sz w:val="20"/>
          <w:szCs w:val="20"/>
        </w:rPr>
      </w:pPr>
    </w:p>
    <w:p w14:paraId="353DC418" w14:textId="77777777" w:rsidR="00166EC3" w:rsidRPr="00897818" w:rsidRDefault="00166EC3" w:rsidP="00166EC3">
      <w:pPr>
        <w:pStyle w:val="Corps"/>
        <w:numPr>
          <w:ilvl w:val="0"/>
          <w:numId w:val="3"/>
        </w:numPr>
        <w:jc w:val="center"/>
        <w:rPr>
          <w:b/>
          <w:bCs/>
          <w:i/>
          <w:iCs/>
          <w:sz w:val="20"/>
          <w:szCs w:val="20"/>
        </w:rPr>
      </w:pPr>
      <w:r w:rsidRPr="00897818">
        <w:rPr>
          <w:b/>
          <w:bCs/>
          <w:i/>
          <w:iCs/>
          <w:sz w:val="20"/>
          <w:szCs w:val="20"/>
        </w:rPr>
        <w:t>Que les Vestiaires ne soient qu’un lieu de passage et non de squat pour être au chaud…!</w:t>
      </w:r>
    </w:p>
    <w:p w14:paraId="1D98A4FD" w14:textId="77777777" w:rsidR="00166EC3" w:rsidRPr="00897818" w:rsidRDefault="00166EC3" w:rsidP="00166EC3">
      <w:pPr>
        <w:pStyle w:val="Corps"/>
        <w:jc w:val="center"/>
        <w:rPr>
          <w:b/>
          <w:bCs/>
          <w:i/>
          <w:iCs/>
          <w:sz w:val="20"/>
          <w:szCs w:val="20"/>
        </w:rPr>
      </w:pPr>
    </w:p>
    <w:p w14:paraId="03FE3057" w14:textId="77777777" w:rsidR="00166EC3" w:rsidRPr="00897818" w:rsidRDefault="00166EC3" w:rsidP="00166EC3">
      <w:pPr>
        <w:pStyle w:val="Corps"/>
        <w:numPr>
          <w:ilvl w:val="0"/>
          <w:numId w:val="3"/>
        </w:numPr>
        <w:jc w:val="center"/>
        <w:rPr>
          <w:b/>
          <w:bCs/>
          <w:i/>
          <w:iCs/>
          <w:sz w:val="20"/>
          <w:szCs w:val="20"/>
        </w:rPr>
      </w:pPr>
      <w:r w:rsidRPr="00897818">
        <w:rPr>
          <w:b/>
          <w:bCs/>
          <w:i/>
          <w:iCs/>
          <w:sz w:val="20"/>
          <w:szCs w:val="20"/>
        </w:rPr>
        <w:t>Que l’accès aux dits Vestiaires et Toilettes, ne seront autorisés qu’à condition d’avoir enlevé les Pointes d’Athlétisme ou Chaussures Utilisées pour la Course (ou encore les chaussures pleine de Boue si la Météo n’est pas favorable…).</w:t>
      </w:r>
    </w:p>
    <w:p w14:paraId="49913672" w14:textId="77777777" w:rsidR="00166EC3" w:rsidRPr="00897818" w:rsidRDefault="00166EC3" w:rsidP="00166EC3">
      <w:pPr>
        <w:pStyle w:val="Corps"/>
        <w:jc w:val="center"/>
        <w:rPr>
          <w:b/>
          <w:bCs/>
          <w:i/>
          <w:iCs/>
          <w:sz w:val="20"/>
          <w:szCs w:val="20"/>
        </w:rPr>
      </w:pPr>
    </w:p>
    <w:p w14:paraId="62E2A022" w14:textId="77777777" w:rsidR="00166EC3" w:rsidRPr="00897818" w:rsidRDefault="00166EC3" w:rsidP="00166EC3">
      <w:pPr>
        <w:pStyle w:val="Corps"/>
        <w:numPr>
          <w:ilvl w:val="0"/>
          <w:numId w:val="3"/>
        </w:numPr>
        <w:jc w:val="center"/>
        <w:rPr>
          <w:b/>
          <w:bCs/>
          <w:i/>
          <w:iCs/>
          <w:sz w:val="20"/>
          <w:szCs w:val="20"/>
        </w:rPr>
      </w:pPr>
      <w:r w:rsidRPr="00897818">
        <w:rPr>
          <w:b/>
          <w:bCs/>
          <w:i/>
          <w:iCs/>
          <w:sz w:val="20"/>
          <w:szCs w:val="20"/>
        </w:rPr>
        <w:t>Que les élèves ne nettoient pas leur Chaussures ou affaires dans les Douches ou Lavabos présents dans les Vestiaires.</w:t>
      </w:r>
    </w:p>
    <w:p w14:paraId="2B2627B2" w14:textId="77777777" w:rsidR="00166EC3" w:rsidRPr="00897818" w:rsidRDefault="00166EC3" w:rsidP="00166EC3">
      <w:pPr>
        <w:pStyle w:val="Corps"/>
        <w:jc w:val="center"/>
        <w:rPr>
          <w:b/>
          <w:bCs/>
          <w:i/>
          <w:iCs/>
          <w:sz w:val="20"/>
          <w:szCs w:val="20"/>
        </w:rPr>
      </w:pPr>
    </w:p>
    <w:p w14:paraId="71CDAE5A" w14:textId="2C3405D2" w:rsidR="00166EC3" w:rsidRPr="001A22DC" w:rsidRDefault="00166EC3" w:rsidP="002F7E41">
      <w:pPr>
        <w:pStyle w:val="Corps"/>
        <w:numPr>
          <w:ilvl w:val="0"/>
          <w:numId w:val="3"/>
        </w:numPr>
        <w:jc w:val="center"/>
        <w:rPr>
          <w:sz w:val="20"/>
          <w:szCs w:val="20"/>
        </w:rPr>
      </w:pPr>
      <w:r w:rsidRPr="001A22DC">
        <w:rPr>
          <w:b/>
          <w:bCs/>
          <w:i/>
          <w:iCs/>
          <w:sz w:val="20"/>
          <w:szCs w:val="20"/>
        </w:rPr>
        <w:t>Que les Toilettes ne soient pas bouchées…</w:t>
      </w:r>
    </w:p>
    <w:p w14:paraId="1D79BA37" w14:textId="77777777" w:rsidR="00166EC3" w:rsidRPr="001A22DC" w:rsidRDefault="00166EC3" w:rsidP="009B6266">
      <w:pPr>
        <w:pStyle w:val="Corpsdetexte"/>
        <w:rPr>
          <w:b/>
          <w:color w:val="FF0000"/>
          <w:sz w:val="16"/>
          <w:szCs w:val="16"/>
          <w:u w:val="single"/>
          <w:lang w:val="fr-FR"/>
        </w:rPr>
      </w:pPr>
    </w:p>
    <w:p w14:paraId="29FA4AA2" w14:textId="586E6085" w:rsidR="00406902" w:rsidRDefault="00406902" w:rsidP="00406902">
      <w:pPr>
        <w:pStyle w:val="Corpsdetexte"/>
        <w:ind w:left="356"/>
        <w:jc w:val="center"/>
        <w:rPr>
          <w:b/>
          <w:color w:val="FF0000"/>
          <w:u w:val="single"/>
          <w:lang w:val="fr-FR"/>
        </w:rPr>
      </w:pPr>
      <w:r w:rsidRPr="003E002D">
        <w:rPr>
          <w:b/>
          <w:color w:val="FF0000"/>
          <w:u w:val="single"/>
          <w:lang w:val="fr-FR"/>
        </w:rPr>
        <w:t>IMPORTANT</w:t>
      </w:r>
    </w:p>
    <w:p w14:paraId="020DFA9A" w14:textId="77777777" w:rsidR="00406902" w:rsidRPr="00FE20FF" w:rsidRDefault="00406902" w:rsidP="00406902">
      <w:pPr>
        <w:pStyle w:val="Corpsdetexte"/>
        <w:ind w:left="356"/>
        <w:jc w:val="center"/>
        <w:rPr>
          <w:b/>
          <w:color w:val="FF0000"/>
          <w:sz w:val="16"/>
          <w:szCs w:val="16"/>
          <w:u w:val="single"/>
          <w:lang w:val="fr-FR"/>
        </w:rPr>
      </w:pPr>
    </w:p>
    <w:p w14:paraId="6D539FF0" w14:textId="765154C4" w:rsidR="00406902" w:rsidRPr="009B7CF2" w:rsidRDefault="00406902" w:rsidP="00406902">
      <w:pPr>
        <w:pStyle w:val="Corpsdetexte"/>
        <w:ind w:left="356"/>
        <w:jc w:val="center"/>
        <w:rPr>
          <w:lang w:val="fr-FR"/>
        </w:rPr>
      </w:pPr>
      <w:r w:rsidRPr="009B7CF2">
        <w:rPr>
          <w:b/>
          <w:lang w:val="fr-FR"/>
        </w:rPr>
        <w:t>La première course ayant lieu à 1</w:t>
      </w:r>
      <w:r w:rsidR="006678C5">
        <w:rPr>
          <w:b/>
          <w:lang w:val="fr-FR"/>
        </w:rPr>
        <w:t>3</w:t>
      </w:r>
      <w:r w:rsidRPr="009B7CF2">
        <w:rPr>
          <w:b/>
          <w:lang w:val="fr-FR"/>
        </w:rPr>
        <w:t>h</w:t>
      </w:r>
      <w:r w:rsidR="006678C5">
        <w:rPr>
          <w:b/>
          <w:lang w:val="fr-FR"/>
        </w:rPr>
        <w:t>0</w:t>
      </w:r>
      <w:r>
        <w:rPr>
          <w:b/>
          <w:lang w:val="fr-FR"/>
        </w:rPr>
        <w:t>0</w:t>
      </w:r>
      <w:r w:rsidRPr="009B7CF2">
        <w:rPr>
          <w:lang w:val="fr-FR"/>
        </w:rPr>
        <w:t xml:space="preserve">, </w:t>
      </w:r>
      <w:r w:rsidRPr="009B7CF2">
        <w:rPr>
          <w:color w:val="FF0000"/>
          <w:lang w:val="fr-FR"/>
        </w:rPr>
        <w:t xml:space="preserve">la </w:t>
      </w:r>
      <w:r w:rsidRPr="009B7CF2">
        <w:rPr>
          <w:b/>
          <w:color w:val="FF0000"/>
          <w:lang w:val="fr-FR"/>
        </w:rPr>
        <w:t>mise en place du Jury se fera à compter de 12h</w:t>
      </w:r>
      <w:r w:rsidR="006678C5">
        <w:rPr>
          <w:b/>
          <w:color w:val="FF0000"/>
          <w:lang w:val="fr-FR"/>
        </w:rPr>
        <w:t>4</w:t>
      </w:r>
      <w:r>
        <w:rPr>
          <w:b/>
          <w:color w:val="FF0000"/>
          <w:lang w:val="fr-FR"/>
        </w:rPr>
        <w:t>5</w:t>
      </w:r>
      <w:r w:rsidRPr="009B7CF2">
        <w:rPr>
          <w:b/>
          <w:color w:val="FF0000"/>
          <w:lang w:val="fr-FR"/>
        </w:rPr>
        <w:t>.</w:t>
      </w:r>
    </w:p>
    <w:p w14:paraId="3C2BAAA8" w14:textId="77777777" w:rsidR="00406902" w:rsidRPr="009B7CF2" w:rsidRDefault="00406902" w:rsidP="00406902">
      <w:pPr>
        <w:spacing w:before="38" w:line="276" w:lineRule="auto"/>
        <w:ind w:left="356" w:right="283"/>
        <w:jc w:val="center"/>
        <w:rPr>
          <w:lang w:val="fr-FR"/>
        </w:rPr>
      </w:pPr>
      <w:r w:rsidRPr="009B7CF2">
        <w:rPr>
          <w:lang w:val="fr-FR"/>
        </w:rPr>
        <w:t xml:space="preserve">Les Juges sont priés de rester à leur poste et </w:t>
      </w:r>
      <w:r w:rsidRPr="009B7CF2">
        <w:rPr>
          <w:color w:val="FF0000"/>
          <w:lang w:val="fr-FR"/>
        </w:rPr>
        <w:t>d’assurer leur fonction jusqu’à la fin de la compétition</w:t>
      </w:r>
      <w:r w:rsidRPr="009B7CF2">
        <w:rPr>
          <w:lang w:val="fr-FR"/>
        </w:rPr>
        <w:t xml:space="preserve">. </w:t>
      </w:r>
      <w:r>
        <w:rPr>
          <w:b/>
          <w:lang w:val="fr-FR"/>
        </w:rPr>
        <w:t>A l’issue de la dernière course, i</w:t>
      </w:r>
      <w:r w:rsidRPr="009B7CF2">
        <w:rPr>
          <w:b/>
          <w:lang w:val="fr-FR"/>
        </w:rPr>
        <w:t>l est demandé d’ôter tout élément</w:t>
      </w:r>
      <w:r>
        <w:rPr>
          <w:b/>
          <w:lang w:val="fr-FR"/>
        </w:rPr>
        <w:t>s</w:t>
      </w:r>
      <w:r w:rsidRPr="009B7CF2">
        <w:rPr>
          <w:b/>
          <w:lang w:val="fr-FR"/>
        </w:rPr>
        <w:t xml:space="preserve"> non naturel</w:t>
      </w:r>
      <w:r>
        <w:rPr>
          <w:b/>
          <w:lang w:val="fr-FR"/>
        </w:rPr>
        <w:t>s</w:t>
      </w:r>
      <w:r w:rsidRPr="009B7CF2">
        <w:rPr>
          <w:b/>
          <w:lang w:val="fr-FR"/>
        </w:rPr>
        <w:t xml:space="preserve"> du parcours (</w:t>
      </w:r>
      <w:r w:rsidRPr="009B7CF2">
        <w:rPr>
          <w:b/>
          <w:i/>
          <w:lang w:val="fr-FR"/>
        </w:rPr>
        <w:t>rubalise, panneau de lettre indicateur, piquets</w:t>
      </w:r>
      <w:r w:rsidRPr="009B7CF2">
        <w:rPr>
          <w:b/>
          <w:lang w:val="fr-FR"/>
        </w:rPr>
        <w:t xml:space="preserve">) </w:t>
      </w:r>
      <w:r>
        <w:rPr>
          <w:b/>
          <w:lang w:val="fr-FR"/>
        </w:rPr>
        <w:t>et de les ramener au secrétariat.</w:t>
      </w:r>
    </w:p>
    <w:p w14:paraId="723ED229" w14:textId="77777777" w:rsidR="00406902" w:rsidRPr="009B7CF2" w:rsidRDefault="00406902" w:rsidP="00406902">
      <w:pPr>
        <w:pStyle w:val="Corpsdetexte"/>
        <w:spacing w:line="267" w:lineRule="exact"/>
        <w:ind w:left="356"/>
        <w:jc w:val="center"/>
        <w:rPr>
          <w:color w:val="FF0000"/>
          <w:lang w:val="fr-FR"/>
        </w:rPr>
      </w:pPr>
      <w:r w:rsidRPr="009B7CF2">
        <w:rPr>
          <w:color w:val="FF0000"/>
          <w:lang w:val="fr-FR"/>
        </w:rPr>
        <w:t>Tout poste quitté avant son terme verra la disqualification de l’équipe du juge concerné.</w:t>
      </w:r>
    </w:p>
    <w:p w14:paraId="6F1154A5" w14:textId="77777777" w:rsidR="00406902" w:rsidRPr="009B7CF2" w:rsidRDefault="00406902" w:rsidP="00406902">
      <w:pPr>
        <w:pStyle w:val="Corpsdetexte"/>
        <w:spacing w:before="43" w:line="273" w:lineRule="auto"/>
        <w:ind w:left="356" w:right="285"/>
        <w:jc w:val="center"/>
        <w:rPr>
          <w:lang w:val="fr-FR"/>
        </w:rPr>
      </w:pPr>
      <w:r w:rsidRPr="009B7CF2">
        <w:rPr>
          <w:lang w:val="fr-FR"/>
        </w:rPr>
        <w:t>Tout incident devra être signalé au Juge-Arbitre responsable de la zone de course où a eu lieu l’incident.</w:t>
      </w:r>
    </w:p>
    <w:p w14:paraId="06E9318F" w14:textId="77777777" w:rsidR="00406902" w:rsidRPr="00D66822" w:rsidRDefault="00406902" w:rsidP="00D66822">
      <w:pPr>
        <w:pStyle w:val="Corpsdetexte"/>
        <w:rPr>
          <w:sz w:val="12"/>
          <w:szCs w:val="12"/>
          <w:lang w:val="fr-FR"/>
        </w:rPr>
      </w:pPr>
    </w:p>
    <w:p w14:paraId="3B1EF8EA" w14:textId="77777777" w:rsidR="00406902" w:rsidRPr="00083984" w:rsidRDefault="00406902" w:rsidP="00406902">
      <w:pPr>
        <w:ind w:left="3387" w:right="3334"/>
        <w:jc w:val="center"/>
        <w:rPr>
          <w:sz w:val="28"/>
          <w:lang w:val="fr-FR"/>
        </w:rPr>
      </w:pPr>
      <w:r w:rsidRPr="00083984">
        <w:rPr>
          <w:sz w:val="28"/>
          <w:u w:val="single"/>
          <w:lang w:val="fr-FR"/>
        </w:rPr>
        <w:t>Compositions des équipes</w:t>
      </w:r>
    </w:p>
    <w:p w14:paraId="2E400B2A" w14:textId="77777777" w:rsidR="00406902" w:rsidRPr="00684173" w:rsidRDefault="00406902" w:rsidP="00406902">
      <w:pPr>
        <w:pStyle w:val="Corpsdetexte"/>
        <w:spacing w:before="10"/>
        <w:rPr>
          <w:sz w:val="12"/>
          <w:szCs w:val="12"/>
          <w:lang w:val="fr-FR"/>
        </w:rPr>
      </w:pPr>
    </w:p>
    <w:p w14:paraId="69F92225" w14:textId="77777777" w:rsidR="00406902" w:rsidRPr="00083984" w:rsidRDefault="00406902" w:rsidP="00406902">
      <w:pPr>
        <w:pStyle w:val="Corpsdetexte"/>
        <w:spacing w:before="56"/>
        <w:ind w:left="356"/>
        <w:rPr>
          <w:rFonts w:ascii="Arial" w:hAnsi="Arial" w:cs="Arial"/>
          <w:lang w:val="fr-FR"/>
        </w:rPr>
      </w:pPr>
      <w:r w:rsidRPr="00083984">
        <w:rPr>
          <w:rFonts w:ascii="Arial" w:hAnsi="Arial" w:cs="Arial"/>
          <w:lang w:val="fr-FR"/>
        </w:rPr>
        <w:t xml:space="preserve">Les </w:t>
      </w:r>
      <w:r>
        <w:rPr>
          <w:rFonts w:ascii="Arial" w:hAnsi="Arial" w:cs="Arial"/>
          <w:lang w:val="fr-FR"/>
        </w:rPr>
        <w:t>équipes ne sont pas nominatives (classement sur les 4 premiers coureurs d’un établissement, en cas d’équipe 2, le classement se fera à partir du 6</w:t>
      </w:r>
      <w:r w:rsidRPr="004C58C2">
        <w:rPr>
          <w:rFonts w:ascii="Arial" w:hAnsi="Arial" w:cs="Arial"/>
          <w:vertAlign w:val="superscript"/>
          <w:lang w:val="fr-FR"/>
        </w:rPr>
        <w:t>ème</w:t>
      </w:r>
      <w:r>
        <w:rPr>
          <w:rFonts w:ascii="Arial" w:hAnsi="Arial" w:cs="Arial"/>
          <w:lang w:val="fr-FR"/>
        </w:rPr>
        <w:t xml:space="preserve"> élève de l’établissement)</w:t>
      </w:r>
    </w:p>
    <w:p w14:paraId="159FE81F" w14:textId="77777777" w:rsidR="00406902" w:rsidRDefault="00406902" w:rsidP="00406902">
      <w:pPr>
        <w:pStyle w:val="Corpsdetexte"/>
        <w:spacing w:line="278" w:lineRule="auto"/>
        <w:ind w:left="-426" w:right="-1"/>
        <w:jc w:val="center"/>
        <w:rPr>
          <w:color w:val="FF0000"/>
          <w:shd w:val="clear" w:color="auto" w:fill="FFFF00"/>
          <w:lang w:val="fr-FR"/>
        </w:rPr>
      </w:pPr>
      <w:r w:rsidRPr="009B7CF2">
        <w:rPr>
          <w:color w:val="FF0000"/>
          <w:shd w:val="clear" w:color="auto" w:fill="FFFF00"/>
          <w:lang w:val="fr-FR"/>
        </w:rPr>
        <w:t>TOUTE EQUIPE ENGAGEE DEVRA COURIR AVEC UN MAILLOT DE COULEURS IDENTIQUE SOUS PEINE DE DISQUALIFICATION.</w:t>
      </w:r>
    </w:p>
    <w:p w14:paraId="2678D9D0" w14:textId="77777777" w:rsidR="006A196F" w:rsidRPr="00EB4134" w:rsidRDefault="006A196F" w:rsidP="006A196F">
      <w:pPr>
        <w:pStyle w:val="Titre1"/>
        <w:spacing w:before="1"/>
        <w:ind w:left="142" w:right="141"/>
        <w:rPr>
          <w:b/>
          <w:bCs/>
          <w:sz w:val="8"/>
          <w:szCs w:val="8"/>
          <w:u w:val="single"/>
          <w:lang w:val="fr-FR"/>
        </w:rPr>
      </w:pPr>
    </w:p>
    <w:p w14:paraId="1D0D229A" w14:textId="77777777" w:rsidR="00406902" w:rsidRPr="00A76EC3" w:rsidRDefault="00406902" w:rsidP="00A06E0D">
      <w:pPr>
        <w:pStyle w:val="Titre1"/>
        <w:spacing w:before="0" w:after="0"/>
        <w:ind w:right="938"/>
        <w:rPr>
          <w:u w:val="single"/>
          <w:lang w:val="fr-FR"/>
        </w:rPr>
      </w:pPr>
      <w:r w:rsidRPr="00083984">
        <w:rPr>
          <w:u w:val="single"/>
          <w:lang w:val="fr-FR"/>
        </w:rPr>
        <w:t>P</w:t>
      </w:r>
      <w:r>
        <w:rPr>
          <w:u w:val="single"/>
          <w:lang w:val="fr-FR"/>
        </w:rPr>
        <w:t>lan du parcours</w:t>
      </w:r>
    </w:p>
    <w:p w14:paraId="0A0B2456" w14:textId="7187EF13" w:rsidR="00406902" w:rsidRPr="000F21D9" w:rsidRDefault="000F21D9" w:rsidP="000F21D9">
      <w:pPr>
        <w:ind w:right="1161"/>
        <w:jc w:val="center"/>
        <w:outlineLvl w:val="1"/>
        <w:rPr>
          <w:b/>
          <w:bCs/>
          <w:color w:val="EE0000"/>
          <w:sz w:val="18"/>
          <w:szCs w:val="18"/>
          <w:lang w:val="fr-FR"/>
        </w:rPr>
      </w:pPr>
      <w:r w:rsidRPr="005A1148">
        <w:rPr>
          <w:u w:val="single"/>
          <w:lang w:val="fr-FR"/>
        </w:rPr>
        <w:drawing>
          <wp:anchor distT="0" distB="0" distL="114300" distR="114300" simplePos="0" relativeHeight="251658240" behindDoc="1" locked="0" layoutInCell="1" allowOverlap="1" wp14:anchorId="41054641" wp14:editId="5E5F22EE">
            <wp:simplePos x="0" y="0"/>
            <wp:positionH relativeFrom="margin">
              <wp:posOffset>763905</wp:posOffset>
            </wp:positionH>
            <wp:positionV relativeFrom="paragraph">
              <wp:posOffset>229235</wp:posOffset>
            </wp:positionV>
            <wp:extent cx="5245100" cy="3683635"/>
            <wp:effectExtent l="0" t="0" r="0" b="0"/>
            <wp:wrapTight wrapText="bothSides">
              <wp:wrapPolygon edited="0">
                <wp:start x="0" y="0"/>
                <wp:lineTo x="0" y="21447"/>
                <wp:lineTo x="21495" y="21447"/>
                <wp:lineTo x="21495" y="0"/>
                <wp:lineTo x="0" y="0"/>
              </wp:wrapPolygon>
            </wp:wrapTight>
            <wp:docPr id="624371451" name="Image 1" descr="Une image contenant texte, capture d’écran, car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71451" name="Image 1" descr="Une image contenant texte, capture d’écran, cart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5100" cy="3683635"/>
                    </a:xfrm>
                    <a:prstGeom prst="rect">
                      <a:avLst/>
                    </a:prstGeom>
                  </pic:spPr>
                </pic:pic>
              </a:graphicData>
            </a:graphic>
            <wp14:sizeRelH relativeFrom="margin">
              <wp14:pctWidth>0</wp14:pctWidth>
            </wp14:sizeRelH>
            <wp14:sizeRelV relativeFrom="margin">
              <wp14:pctHeight>0</wp14:pctHeight>
            </wp14:sizeRelV>
          </wp:anchor>
        </w:drawing>
      </w:r>
      <w:r w:rsidR="00406902" w:rsidRPr="000F21D9">
        <w:rPr>
          <w:b/>
          <w:bCs/>
          <w:color w:val="EE0000"/>
          <w:sz w:val="18"/>
          <w:szCs w:val="18"/>
          <w:lang w:val="fr-FR"/>
        </w:rPr>
        <w:t>SE PRESENTER 10 MINUTES AVANT LE DEPART DE SA COURSE POUR LE COMPOSTAGE DU DOSSARD PAR LES STARTERS.</w:t>
      </w:r>
    </w:p>
    <w:p w14:paraId="687DB9DA" w14:textId="6B7BDA0C" w:rsidR="00406902" w:rsidRDefault="00406902" w:rsidP="00684173">
      <w:pPr>
        <w:pStyle w:val="Titre1"/>
        <w:spacing w:before="100" w:beforeAutospacing="1" w:after="0"/>
        <w:ind w:left="2136" w:right="1900"/>
        <w:rPr>
          <w:u w:val="single"/>
          <w:lang w:val="fr-FR"/>
        </w:rPr>
      </w:pPr>
      <w:r>
        <w:rPr>
          <w:u w:val="single"/>
          <w:lang w:val="fr-FR"/>
        </w:rPr>
        <w:lastRenderedPageBreak/>
        <w:t xml:space="preserve">Horaires </w:t>
      </w:r>
      <w:r w:rsidR="00747257">
        <w:rPr>
          <w:u w:val="single"/>
          <w:lang w:val="fr-FR"/>
        </w:rPr>
        <w:t xml:space="preserve">et distances </w:t>
      </w:r>
      <w:r>
        <w:rPr>
          <w:u w:val="single"/>
          <w:lang w:val="fr-FR"/>
        </w:rPr>
        <w:t>des courses</w:t>
      </w:r>
    </w:p>
    <w:tbl>
      <w:tblPr>
        <w:tblStyle w:val="Grilledutableau"/>
        <w:tblW w:w="0" w:type="auto"/>
        <w:tblLook w:val="04A0" w:firstRow="1" w:lastRow="0" w:firstColumn="1" w:lastColumn="0" w:noHBand="0" w:noVBand="1"/>
      </w:tblPr>
      <w:tblGrid>
        <w:gridCol w:w="10760"/>
      </w:tblGrid>
      <w:tr w:rsidR="007D3E7D" w:rsidRPr="00BE0F3E" w14:paraId="52E1A733" w14:textId="77777777" w:rsidTr="007D3E7D">
        <w:tc>
          <w:tcPr>
            <w:tcW w:w="10760" w:type="dxa"/>
          </w:tcPr>
          <w:p w14:paraId="3783B5C9" w14:textId="1F88944C" w:rsidR="007D3E7D" w:rsidRPr="00F26C7C" w:rsidRDefault="007D3E7D" w:rsidP="007D3E7D">
            <w:pPr>
              <w:rPr>
                <w:lang w:val="fr-FR"/>
              </w:rPr>
            </w:pPr>
            <w:r w:rsidRPr="00DB4709">
              <w:rPr>
                <w:b/>
                <w:bCs/>
                <w:sz w:val="24"/>
                <w:szCs w:val="24"/>
                <w:u w:val="single"/>
                <w:lang w:val="fr-FR"/>
              </w:rPr>
              <w:t>Départ</w:t>
            </w:r>
            <w:r w:rsidRPr="00A617CA">
              <w:rPr>
                <w:sz w:val="24"/>
                <w:szCs w:val="24"/>
                <w:u w:val="single"/>
                <w:lang w:val="fr-FR"/>
              </w:rPr>
              <w:t xml:space="preserve"> - A : 110m </w:t>
            </w:r>
            <w:r w:rsidR="008E7C10">
              <w:rPr>
                <w:sz w:val="24"/>
                <w:szCs w:val="24"/>
                <w:u w:val="single"/>
                <w:lang w:val="fr-FR"/>
              </w:rPr>
              <w:t xml:space="preserve">    </w:t>
            </w:r>
            <w:r>
              <w:rPr>
                <w:sz w:val="24"/>
                <w:szCs w:val="24"/>
                <w:u w:val="single"/>
                <w:lang w:val="fr-FR"/>
              </w:rPr>
              <w:t xml:space="preserve"> </w:t>
            </w:r>
            <w:r w:rsidRPr="00F26C7C">
              <w:rPr>
                <w:b/>
                <w:bCs/>
                <w:color w:val="00B050"/>
                <w:sz w:val="24"/>
                <w:szCs w:val="24"/>
                <w:u w:val="single"/>
                <w:lang w:val="fr-FR"/>
              </w:rPr>
              <w:t>La VERTE</w:t>
            </w:r>
            <w:r w:rsidRPr="007D3E7D">
              <w:rPr>
                <w:color w:val="00B050"/>
                <w:sz w:val="24"/>
                <w:szCs w:val="24"/>
                <w:u w:val="single"/>
                <w:lang w:val="fr-FR"/>
              </w:rPr>
              <w:t xml:space="preserve"> </w:t>
            </w:r>
            <w:r w:rsidRPr="00A617CA">
              <w:rPr>
                <w:sz w:val="24"/>
                <w:szCs w:val="24"/>
                <w:u w:val="single"/>
                <w:lang w:val="fr-FR"/>
              </w:rPr>
              <w:t xml:space="preserve">: ABDEA : 770m </w:t>
            </w:r>
            <w:r w:rsidR="008E7C10">
              <w:rPr>
                <w:sz w:val="24"/>
                <w:szCs w:val="24"/>
                <w:u w:val="single"/>
                <w:lang w:val="fr-FR"/>
              </w:rPr>
              <w:t xml:space="preserve">         </w:t>
            </w:r>
            <w:r>
              <w:rPr>
                <w:sz w:val="24"/>
                <w:szCs w:val="24"/>
                <w:u w:val="single"/>
                <w:lang w:val="fr-FR"/>
              </w:rPr>
              <w:t xml:space="preserve"> </w:t>
            </w:r>
            <w:r w:rsidRPr="0025126C">
              <w:rPr>
                <w:b/>
                <w:bCs/>
                <w:color w:val="FFFF00"/>
                <w:sz w:val="24"/>
                <w:szCs w:val="24"/>
                <w:u w:val="single"/>
                <w:lang w:val="fr-FR"/>
              </w:rPr>
              <w:t>La JAUNE</w:t>
            </w:r>
            <w:r w:rsidRPr="007D3E7D">
              <w:rPr>
                <w:color w:val="FFFF00"/>
                <w:sz w:val="24"/>
                <w:szCs w:val="24"/>
                <w:u w:val="single"/>
                <w:lang w:val="fr-FR"/>
              </w:rPr>
              <w:t xml:space="preserve"> </w:t>
            </w:r>
            <w:r w:rsidRPr="00A617CA">
              <w:rPr>
                <w:sz w:val="24"/>
                <w:szCs w:val="24"/>
                <w:u w:val="single"/>
                <w:lang w:val="fr-FR"/>
              </w:rPr>
              <w:t>: BCD : 200m</w:t>
            </w:r>
            <w:r w:rsidR="008E7C10">
              <w:rPr>
                <w:sz w:val="24"/>
                <w:szCs w:val="24"/>
                <w:u w:val="single"/>
                <w:lang w:val="fr-FR"/>
              </w:rPr>
              <w:t xml:space="preserve">             </w:t>
            </w:r>
            <w:r w:rsidRPr="00A617CA">
              <w:rPr>
                <w:sz w:val="24"/>
                <w:szCs w:val="24"/>
                <w:u w:val="single"/>
                <w:lang w:val="fr-FR"/>
              </w:rPr>
              <w:t xml:space="preserve"> </w:t>
            </w:r>
            <w:r w:rsidRPr="0006433D">
              <w:rPr>
                <w:b/>
                <w:bCs/>
                <w:color w:val="215E99" w:themeColor="text2" w:themeTint="BF"/>
                <w:sz w:val="24"/>
                <w:szCs w:val="24"/>
                <w:u w:val="single"/>
                <w:lang w:val="fr-FR"/>
              </w:rPr>
              <w:t>La BLEU</w:t>
            </w:r>
            <w:r w:rsidRPr="0006433D">
              <w:rPr>
                <w:color w:val="215E99" w:themeColor="text2" w:themeTint="BF"/>
                <w:sz w:val="24"/>
                <w:szCs w:val="24"/>
                <w:u w:val="single"/>
                <w:lang w:val="fr-FR"/>
              </w:rPr>
              <w:t xml:space="preserve"> </w:t>
            </w:r>
            <w:r w:rsidRPr="00A617CA">
              <w:rPr>
                <w:sz w:val="24"/>
                <w:szCs w:val="24"/>
                <w:u w:val="single"/>
                <w:lang w:val="fr-FR"/>
              </w:rPr>
              <w:t>: EFGHIE : 950m (</w:t>
            </w:r>
            <w:r w:rsidRPr="00F26C7C">
              <w:rPr>
                <w:b/>
                <w:bCs/>
                <w:color w:val="4C94D8" w:themeColor="text2" w:themeTint="80"/>
                <w:sz w:val="24"/>
                <w:szCs w:val="24"/>
                <w:u w:val="single"/>
                <w:lang w:val="fr-FR"/>
              </w:rPr>
              <w:t>EFHIE</w:t>
            </w:r>
            <w:r w:rsidR="00F26C7C">
              <w:rPr>
                <w:sz w:val="24"/>
                <w:szCs w:val="24"/>
                <w:u w:val="single"/>
                <w:lang w:val="fr-FR"/>
              </w:rPr>
              <w:t>)</w:t>
            </w:r>
            <w:r w:rsidR="009520A3">
              <w:rPr>
                <w:sz w:val="24"/>
                <w:szCs w:val="24"/>
                <w:u w:val="single"/>
                <w:lang w:val="fr-FR"/>
              </w:rPr>
              <w:t> :</w:t>
            </w:r>
            <w:r w:rsidR="002E1B79">
              <w:rPr>
                <w:sz w:val="24"/>
                <w:szCs w:val="24"/>
                <w:u w:val="single"/>
                <w:lang w:val="fr-FR"/>
              </w:rPr>
              <w:t xml:space="preserve"> </w:t>
            </w:r>
            <w:r w:rsidR="009520A3">
              <w:rPr>
                <w:sz w:val="24"/>
                <w:szCs w:val="24"/>
                <w:u w:val="single"/>
                <w:lang w:val="fr-FR"/>
              </w:rPr>
              <w:t xml:space="preserve">320m </w:t>
            </w:r>
            <w:r w:rsidR="008E7C10">
              <w:rPr>
                <w:sz w:val="24"/>
                <w:szCs w:val="24"/>
                <w:u w:val="single"/>
                <w:lang w:val="fr-FR"/>
              </w:rPr>
              <w:t xml:space="preserve">            </w:t>
            </w:r>
            <w:r w:rsidR="009520A3">
              <w:rPr>
                <w:sz w:val="24"/>
                <w:szCs w:val="24"/>
                <w:u w:val="single"/>
                <w:lang w:val="fr-FR"/>
              </w:rPr>
              <w:t xml:space="preserve"> D </w:t>
            </w:r>
            <w:r w:rsidR="008E7C10">
              <w:rPr>
                <w:sz w:val="24"/>
                <w:szCs w:val="24"/>
                <w:u w:val="single"/>
                <w:lang w:val="fr-FR"/>
              </w:rPr>
              <w:t>–</w:t>
            </w:r>
            <w:r w:rsidR="009520A3">
              <w:rPr>
                <w:sz w:val="24"/>
                <w:szCs w:val="24"/>
                <w:u w:val="single"/>
                <w:lang w:val="fr-FR"/>
              </w:rPr>
              <w:t xml:space="preserve"> </w:t>
            </w:r>
            <w:r w:rsidR="009520A3" w:rsidRPr="00DB4709">
              <w:rPr>
                <w:b/>
                <w:bCs/>
                <w:sz w:val="24"/>
                <w:szCs w:val="24"/>
                <w:u w:val="single"/>
                <w:lang w:val="fr-FR"/>
              </w:rPr>
              <w:t>Arrivée</w:t>
            </w:r>
            <w:r w:rsidR="008E7C10">
              <w:rPr>
                <w:sz w:val="24"/>
                <w:szCs w:val="24"/>
                <w:u w:val="single"/>
                <w:lang w:val="fr-FR"/>
              </w:rPr>
              <w:t> : 150m</w:t>
            </w:r>
          </w:p>
        </w:tc>
      </w:tr>
    </w:tbl>
    <w:p w14:paraId="2EF1DEF5" w14:textId="77777777" w:rsidR="007D3E7D" w:rsidRDefault="007D3E7D" w:rsidP="007D3E7D">
      <w:pPr>
        <w:rPr>
          <w:lang w:val="fr-FR"/>
        </w:rPr>
      </w:pPr>
    </w:p>
    <w:tbl>
      <w:tblPr>
        <w:tblStyle w:val="Grilledutableau"/>
        <w:tblW w:w="0" w:type="auto"/>
        <w:tblLook w:val="04A0" w:firstRow="1" w:lastRow="0" w:firstColumn="1" w:lastColumn="0" w:noHBand="0" w:noVBand="1"/>
      </w:tblPr>
      <w:tblGrid>
        <w:gridCol w:w="838"/>
        <w:gridCol w:w="1028"/>
        <w:gridCol w:w="2539"/>
        <w:gridCol w:w="4804"/>
        <w:gridCol w:w="1418"/>
      </w:tblGrid>
      <w:tr w:rsidR="008675D9" w:rsidRPr="00A72BE4" w14:paraId="6A73A06C" w14:textId="77777777" w:rsidTr="004A1E43">
        <w:tc>
          <w:tcPr>
            <w:tcW w:w="838" w:type="dxa"/>
          </w:tcPr>
          <w:p w14:paraId="05EFE01E" w14:textId="15C6D720" w:rsidR="008675D9" w:rsidRPr="00A72BE4" w:rsidRDefault="004A1E43" w:rsidP="0044523C">
            <w:pPr>
              <w:jc w:val="center"/>
              <w:rPr>
                <w:b/>
                <w:bCs/>
                <w:sz w:val="20"/>
                <w:szCs w:val="20"/>
                <w:lang w:val="fr-FR"/>
              </w:rPr>
            </w:pPr>
            <w:r w:rsidRPr="00A72BE4">
              <w:rPr>
                <w:b/>
                <w:bCs/>
                <w:sz w:val="20"/>
                <w:szCs w:val="20"/>
                <w:lang w:val="fr-FR"/>
              </w:rPr>
              <w:t>N° Course</w:t>
            </w:r>
          </w:p>
        </w:tc>
        <w:tc>
          <w:tcPr>
            <w:tcW w:w="1028" w:type="dxa"/>
          </w:tcPr>
          <w:p w14:paraId="5E759D9D" w14:textId="0837ADF6" w:rsidR="008675D9" w:rsidRPr="00A72BE4" w:rsidRDefault="0044523C" w:rsidP="0044523C">
            <w:pPr>
              <w:rPr>
                <w:b/>
                <w:bCs/>
                <w:sz w:val="20"/>
                <w:szCs w:val="20"/>
                <w:lang w:val="fr-FR"/>
              </w:rPr>
            </w:pPr>
            <w:r w:rsidRPr="00A72BE4">
              <w:rPr>
                <w:b/>
                <w:bCs/>
                <w:sz w:val="20"/>
                <w:szCs w:val="20"/>
                <w:lang w:val="fr-FR"/>
              </w:rPr>
              <w:t>HORAIRE</w:t>
            </w:r>
          </w:p>
        </w:tc>
        <w:tc>
          <w:tcPr>
            <w:tcW w:w="2539" w:type="dxa"/>
          </w:tcPr>
          <w:p w14:paraId="612C6B25" w14:textId="4144A332" w:rsidR="008675D9" w:rsidRPr="00A72BE4" w:rsidRDefault="0044523C" w:rsidP="0044523C">
            <w:pPr>
              <w:jc w:val="center"/>
              <w:rPr>
                <w:b/>
                <w:bCs/>
                <w:sz w:val="20"/>
                <w:szCs w:val="20"/>
                <w:lang w:val="fr-FR"/>
              </w:rPr>
            </w:pPr>
            <w:r w:rsidRPr="00A72BE4">
              <w:rPr>
                <w:b/>
                <w:bCs/>
                <w:sz w:val="20"/>
                <w:szCs w:val="20"/>
                <w:lang w:val="fr-FR"/>
              </w:rPr>
              <w:t>CATEGORIES</w:t>
            </w:r>
          </w:p>
        </w:tc>
        <w:tc>
          <w:tcPr>
            <w:tcW w:w="4804" w:type="dxa"/>
          </w:tcPr>
          <w:p w14:paraId="001765DA" w14:textId="7E0060B8" w:rsidR="008675D9" w:rsidRPr="00A72BE4" w:rsidRDefault="00F05850" w:rsidP="00C67268">
            <w:pPr>
              <w:jc w:val="center"/>
              <w:rPr>
                <w:b/>
                <w:bCs/>
                <w:sz w:val="20"/>
                <w:szCs w:val="20"/>
                <w:lang w:val="fr-FR"/>
              </w:rPr>
            </w:pPr>
            <w:r w:rsidRPr="00A72BE4">
              <w:rPr>
                <w:b/>
                <w:bCs/>
                <w:sz w:val="20"/>
                <w:szCs w:val="20"/>
              </w:rPr>
              <w:t>P</w:t>
            </w:r>
            <w:r w:rsidR="00C67268" w:rsidRPr="00A72BE4">
              <w:rPr>
                <w:b/>
                <w:bCs/>
                <w:sz w:val="20"/>
                <w:szCs w:val="20"/>
              </w:rPr>
              <w:t>ARCOURS</w:t>
            </w:r>
          </w:p>
        </w:tc>
        <w:tc>
          <w:tcPr>
            <w:tcW w:w="1418" w:type="dxa"/>
          </w:tcPr>
          <w:p w14:paraId="1CAB15E5" w14:textId="6B21EA29" w:rsidR="008675D9" w:rsidRPr="00A72BE4" w:rsidRDefault="00F05850" w:rsidP="00C67268">
            <w:pPr>
              <w:jc w:val="center"/>
              <w:rPr>
                <w:b/>
                <w:bCs/>
                <w:sz w:val="20"/>
                <w:szCs w:val="20"/>
                <w:lang w:val="fr-FR"/>
              </w:rPr>
            </w:pPr>
            <w:r w:rsidRPr="00A72BE4">
              <w:rPr>
                <w:b/>
                <w:bCs/>
                <w:sz w:val="20"/>
                <w:szCs w:val="20"/>
              </w:rPr>
              <w:t>D</w:t>
            </w:r>
            <w:r w:rsidR="00C67268" w:rsidRPr="00A72BE4">
              <w:rPr>
                <w:b/>
                <w:bCs/>
                <w:sz w:val="20"/>
                <w:szCs w:val="20"/>
              </w:rPr>
              <w:t>ISTANCE</w:t>
            </w:r>
          </w:p>
        </w:tc>
      </w:tr>
      <w:tr w:rsidR="008675D9" w:rsidRPr="00A72BE4" w14:paraId="31E37C4F" w14:textId="77777777" w:rsidTr="004A1E43">
        <w:tc>
          <w:tcPr>
            <w:tcW w:w="838" w:type="dxa"/>
          </w:tcPr>
          <w:p w14:paraId="70DE397B" w14:textId="23405A2E" w:rsidR="008675D9" w:rsidRPr="00A72BE4" w:rsidRDefault="00990A93" w:rsidP="0044523C">
            <w:pPr>
              <w:jc w:val="center"/>
              <w:rPr>
                <w:sz w:val="20"/>
                <w:szCs w:val="20"/>
                <w:lang w:val="fr-FR"/>
              </w:rPr>
            </w:pPr>
            <w:r w:rsidRPr="00A72BE4">
              <w:rPr>
                <w:sz w:val="20"/>
                <w:szCs w:val="20"/>
                <w:lang w:val="fr-FR"/>
              </w:rPr>
              <w:t>1</w:t>
            </w:r>
          </w:p>
        </w:tc>
        <w:tc>
          <w:tcPr>
            <w:tcW w:w="1028" w:type="dxa"/>
          </w:tcPr>
          <w:p w14:paraId="18501341" w14:textId="5D2B8697" w:rsidR="008675D9" w:rsidRPr="00A72BE4" w:rsidRDefault="00990A93" w:rsidP="0044523C">
            <w:pPr>
              <w:rPr>
                <w:sz w:val="20"/>
                <w:szCs w:val="20"/>
                <w:lang w:val="fr-FR"/>
              </w:rPr>
            </w:pPr>
            <w:r w:rsidRPr="00A72BE4">
              <w:rPr>
                <w:sz w:val="20"/>
                <w:szCs w:val="20"/>
              </w:rPr>
              <w:t>13h00</w:t>
            </w:r>
          </w:p>
        </w:tc>
        <w:tc>
          <w:tcPr>
            <w:tcW w:w="2539" w:type="dxa"/>
          </w:tcPr>
          <w:p w14:paraId="52FF69EC" w14:textId="1C3D72B1" w:rsidR="008675D9" w:rsidRPr="00A72BE4" w:rsidRDefault="00990A93" w:rsidP="0044523C">
            <w:pPr>
              <w:jc w:val="center"/>
              <w:rPr>
                <w:b/>
                <w:bCs/>
                <w:sz w:val="20"/>
                <w:szCs w:val="20"/>
                <w:lang w:val="fr-FR"/>
              </w:rPr>
            </w:pPr>
            <w:r w:rsidRPr="00A72BE4">
              <w:rPr>
                <w:b/>
                <w:bCs/>
                <w:sz w:val="20"/>
                <w:szCs w:val="20"/>
                <w:lang w:val="fr-FR"/>
              </w:rPr>
              <w:t>BF1</w:t>
            </w:r>
          </w:p>
        </w:tc>
        <w:tc>
          <w:tcPr>
            <w:tcW w:w="4804" w:type="dxa"/>
          </w:tcPr>
          <w:p w14:paraId="2B8F5D40" w14:textId="521EFCB6" w:rsidR="008675D9" w:rsidRPr="00A72BE4" w:rsidRDefault="00192C83" w:rsidP="007D3E7D">
            <w:pPr>
              <w:rPr>
                <w:sz w:val="20"/>
                <w:szCs w:val="20"/>
                <w:lang w:val="fr-FR"/>
              </w:rPr>
            </w:pPr>
            <w:r w:rsidRPr="00A72BE4">
              <w:rPr>
                <w:b/>
                <w:bCs/>
                <w:sz w:val="20"/>
                <w:szCs w:val="20"/>
                <w:lang w:val="fr-FR"/>
              </w:rPr>
              <w:t>Départ</w:t>
            </w:r>
            <w:r w:rsidRPr="00A72BE4">
              <w:rPr>
                <w:sz w:val="20"/>
                <w:szCs w:val="20"/>
                <w:lang w:val="fr-FR"/>
              </w:rPr>
              <w:t xml:space="preserve"> + </w:t>
            </w:r>
            <w:r w:rsidRPr="00A72BE4">
              <w:rPr>
                <w:b/>
                <w:bCs/>
                <w:color w:val="00B050"/>
                <w:sz w:val="20"/>
                <w:szCs w:val="20"/>
                <w:lang w:val="fr-FR"/>
              </w:rPr>
              <w:t>ABDE</w:t>
            </w:r>
            <w:r w:rsidRPr="00A72BE4">
              <w:rPr>
                <w:sz w:val="20"/>
                <w:szCs w:val="20"/>
                <w:lang w:val="fr-FR"/>
              </w:rPr>
              <w:t xml:space="preserve"> + </w:t>
            </w:r>
            <w:r w:rsidRPr="00A72BE4">
              <w:rPr>
                <w:b/>
                <w:bCs/>
                <w:color w:val="215E99" w:themeColor="text2" w:themeTint="BF"/>
                <w:sz w:val="20"/>
                <w:szCs w:val="20"/>
                <w:lang w:val="fr-FR"/>
              </w:rPr>
              <w:t>EFHIE</w:t>
            </w:r>
            <w:r w:rsidRPr="00A72BE4">
              <w:rPr>
                <w:sz w:val="20"/>
                <w:szCs w:val="20"/>
                <w:lang w:val="fr-FR"/>
              </w:rPr>
              <w:t xml:space="preserve"> + + </w:t>
            </w:r>
            <w:r w:rsidRPr="00A72BE4">
              <w:rPr>
                <w:b/>
                <w:bCs/>
                <w:color w:val="00B050"/>
                <w:sz w:val="20"/>
                <w:szCs w:val="20"/>
                <w:lang w:val="fr-FR"/>
              </w:rPr>
              <w:t>EAB</w:t>
            </w:r>
            <w:r w:rsidRPr="00A72BE4">
              <w:rPr>
                <w:sz w:val="20"/>
                <w:szCs w:val="20"/>
                <w:lang w:val="fr-FR"/>
              </w:rPr>
              <w:t xml:space="preserve"> + </w:t>
            </w:r>
            <w:r w:rsidRPr="00A72BE4">
              <w:rPr>
                <w:b/>
                <w:bCs/>
                <w:color w:val="FFFF00"/>
                <w:sz w:val="20"/>
                <w:szCs w:val="20"/>
                <w:lang w:val="fr-FR"/>
              </w:rPr>
              <w:t>BCD</w:t>
            </w:r>
            <w:r w:rsidRPr="00A72BE4">
              <w:rPr>
                <w:sz w:val="20"/>
                <w:szCs w:val="20"/>
                <w:lang w:val="fr-FR"/>
              </w:rPr>
              <w:t xml:space="preserve"> + </w:t>
            </w:r>
            <w:r w:rsidRPr="00A72BE4">
              <w:rPr>
                <w:b/>
                <w:bCs/>
                <w:sz w:val="20"/>
                <w:szCs w:val="20"/>
                <w:lang w:val="fr-FR"/>
              </w:rPr>
              <w:t>Arrivée</w:t>
            </w:r>
          </w:p>
        </w:tc>
        <w:tc>
          <w:tcPr>
            <w:tcW w:w="1418" w:type="dxa"/>
          </w:tcPr>
          <w:p w14:paraId="35F923E9" w14:textId="24565012" w:rsidR="008675D9" w:rsidRPr="00A72BE4" w:rsidRDefault="00BB1F69" w:rsidP="00C67268">
            <w:pPr>
              <w:jc w:val="center"/>
              <w:rPr>
                <w:b/>
                <w:bCs/>
                <w:sz w:val="20"/>
                <w:szCs w:val="20"/>
                <w:lang w:val="fr-FR"/>
              </w:rPr>
            </w:pPr>
            <w:r w:rsidRPr="00A72BE4">
              <w:rPr>
                <w:b/>
                <w:bCs/>
                <w:sz w:val="20"/>
                <w:szCs w:val="20"/>
              </w:rPr>
              <w:t>1850 m</w:t>
            </w:r>
          </w:p>
        </w:tc>
      </w:tr>
      <w:tr w:rsidR="008675D9" w:rsidRPr="00A72BE4" w14:paraId="20AF1922" w14:textId="77777777" w:rsidTr="004A1E43">
        <w:tc>
          <w:tcPr>
            <w:tcW w:w="838" w:type="dxa"/>
          </w:tcPr>
          <w:p w14:paraId="7F24B44B" w14:textId="76D069E1" w:rsidR="008675D9" w:rsidRPr="00A72BE4" w:rsidRDefault="00990A93" w:rsidP="0044523C">
            <w:pPr>
              <w:jc w:val="center"/>
              <w:rPr>
                <w:sz w:val="20"/>
                <w:szCs w:val="20"/>
                <w:lang w:val="fr-FR"/>
              </w:rPr>
            </w:pPr>
            <w:r w:rsidRPr="00A72BE4">
              <w:rPr>
                <w:sz w:val="20"/>
                <w:szCs w:val="20"/>
                <w:lang w:val="fr-FR"/>
              </w:rPr>
              <w:t>2</w:t>
            </w:r>
          </w:p>
        </w:tc>
        <w:tc>
          <w:tcPr>
            <w:tcW w:w="1028" w:type="dxa"/>
          </w:tcPr>
          <w:p w14:paraId="3E259A08" w14:textId="3A71C039" w:rsidR="008675D9" w:rsidRPr="00A72BE4" w:rsidRDefault="00895D2B" w:rsidP="0044523C">
            <w:pPr>
              <w:rPr>
                <w:sz w:val="20"/>
                <w:szCs w:val="20"/>
                <w:lang w:val="fr-FR"/>
              </w:rPr>
            </w:pPr>
            <w:r w:rsidRPr="00A72BE4">
              <w:rPr>
                <w:sz w:val="20"/>
                <w:szCs w:val="20"/>
              </w:rPr>
              <w:t>13h15</w:t>
            </w:r>
          </w:p>
        </w:tc>
        <w:tc>
          <w:tcPr>
            <w:tcW w:w="2539" w:type="dxa"/>
          </w:tcPr>
          <w:p w14:paraId="4392F741" w14:textId="519C6925" w:rsidR="008675D9" w:rsidRPr="00A72BE4" w:rsidRDefault="00990A93" w:rsidP="0044523C">
            <w:pPr>
              <w:jc w:val="center"/>
              <w:rPr>
                <w:b/>
                <w:bCs/>
                <w:sz w:val="20"/>
                <w:szCs w:val="20"/>
                <w:lang w:val="fr-FR"/>
              </w:rPr>
            </w:pPr>
            <w:r w:rsidRPr="00A72BE4">
              <w:rPr>
                <w:b/>
                <w:bCs/>
                <w:sz w:val="20"/>
                <w:szCs w:val="20"/>
              </w:rPr>
              <w:t>MG 1</w:t>
            </w:r>
          </w:p>
        </w:tc>
        <w:tc>
          <w:tcPr>
            <w:tcW w:w="4804" w:type="dxa"/>
          </w:tcPr>
          <w:p w14:paraId="782443FD" w14:textId="21F50222" w:rsidR="008675D9" w:rsidRPr="00A72BE4" w:rsidRDefault="000C3111" w:rsidP="007D3E7D">
            <w:pPr>
              <w:rPr>
                <w:sz w:val="20"/>
                <w:szCs w:val="20"/>
                <w:lang w:val="fr-FR"/>
              </w:rPr>
            </w:pPr>
            <w:r w:rsidRPr="00A72BE4">
              <w:rPr>
                <w:b/>
                <w:bCs/>
                <w:sz w:val="20"/>
                <w:szCs w:val="20"/>
                <w:lang w:val="fr-FR"/>
              </w:rPr>
              <w:t>Départ</w:t>
            </w:r>
            <w:r w:rsidRPr="00A72BE4">
              <w:rPr>
                <w:sz w:val="20"/>
                <w:szCs w:val="20"/>
                <w:lang w:val="fr-FR"/>
              </w:rPr>
              <w:t xml:space="preserve"> + </w:t>
            </w:r>
            <w:r w:rsidRPr="00A72BE4">
              <w:rPr>
                <w:b/>
                <w:bCs/>
                <w:color w:val="00B050"/>
                <w:sz w:val="20"/>
                <w:szCs w:val="20"/>
                <w:lang w:val="fr-FR"/>
              </w:rPr>
              <w:t>ABDE</w:t>
            </w:r>
            <w:r w:rsidRPr="00A72BE4">
              <w:rPr>
                <w:sz w:val="20"/>
                <w:szCs w:val="20"/>
                <w:lang w:val="fr-FR"/>
              </w:rPr>
              <w:t xml:space="preserve"> + </w:t>
            </w:r>
            <w:r w:rsidRPr="00A72BE4">
              <w:rPr>
                <w:b/>
                <w:bCs/>
                <w:color w:val="00B050"/>
                <w:sz w:val="20"/>
                <w:szCs w:val="20"/>
                <w:lang w:val="fr-FR"/>
              </w:rPr>
              <w:t>EAB</w:t>
            </w:r>
            <w:r w:rsidRPr="00A72BE4">
              <w:rPr>
                <w:sz w:val="20"/>
                <w:szCs w:val="20"/>
                <w:lang w:val="fr-FR"/>
              </w:rPr>
              <w:t xml:space="preserve"> + </w:t>
            </w:r>
            <w:r w:rsidRPr="00A72BE4">
              <w:rPr>
                <w:b/>
                <w:bCs/>
                <w:color w:val="FFFF00"/>
                <w:sz w:val="20"/>
                <w:szCs w:val="20"/>
                <w:lang w:val="fr-FR"/>
              </w:rPr>
              <w:t>BCD</w:t>
            </w:r>
            <w:r w:rsidRPr="00A72BE4">
              <w:rPr>
                <w:sz w:val="20"/>
                <w:szCs w:val="20"/>
                <w:lang w:val="fr-FR"/>
              </w:rPr>
              <w:t xml:space="preserve"> + </w:t>
            </w:r>
            <w:r w:rsidRPr="00A72BE4">
              <w:rPr>
                <w:b/>
                <w:bCs/>
                <w:color w:val="00B050"/>
                <w:sz w:val="20"/>
                <w:szCs w:val="20"/>
                <w:lang w:val="fr-FR"/>
              </w:rPr>
              <w:t>DE</w:t>
            </w:r>
            <w:r w:rsidRPr="00A72BE4">
              <w:rPr>
                <w:sz w:val="20"/>
                <w:szCs w:val="20"/>
                <w:lang w:val="fr-FR"/>
              </w:rPr>
              <w:t xml:space="preserve"> + </w:t>
            </w:r>
            <w:r w:rsidRPr="00A72BE4">
              <w:rPr>
                <w:b/>
                <w:bCs/>
                <w:color w:val="215E99" w:themeColor="text2" w:themeTint="BF"/>
                <w:sz w:val="20"/>
                <w:szCs w:val="20"/>
                <w:lang w:val="fr-FR"/>
              </w:rPr>
              <w:t>EFGHIE</w:t>
            </w:r>
            <w:r w:rsidRPr="00A72BE4">
              <w:rPr>
                <w:sz w:val="20"/>
                <w:szCs w:val="20"/>
                <w:lang w:val="fr-FR"/>
              </w:rPr>
              <w:t xml:space="preserve"> + </w:t>
            </w:r>
            <w:r w:rsidRPr="00A72BE4">
              <w:rPr>
                <w:b/>
                <w:bCs/>
                <w:color w:val="00B050"/>
                <w:sz w:val="20"/>
                <w:szCs w:val="20"/>
                <w:lang w:val="fr-FR"/>
              </w:rPr>
              <w:t>EAB</w:t>
            </w:r>
            <w:r w:rsidRPr="00A72BE4">
              <w:rPr>
                <w:sz w:val="20"/>
                <w:szCs w:val="20"/>
                <w:lang w:val="fr-FR"/>
              </w:rPr>
              <w:t xml:space="preserve"> + </w:t>
            </w:r>
            <w:r w:rsidRPr="00A72BE4">
              <w:rPr>
                <w:b/>
                <w:bCs/>
                <w:color w:val="FFFF00"/>
                <w:sz w:val="20"/>
                <w:szCs w:val="20"/>
                <w:lang w:val="fr-FR"/>
              </w:rPr>
              <w:t>BCD</w:t>
            </w:r>
            <w:r w:rsidRPr="00A72BE4">
              <w:rPr>
                <w:sz w:val="20"/>
                <w:szCs w:val="20"/>
                <w:lang w:val="fr-FR"/>
              </w:rPr>
              <w:t xml:space="preserve"> + </w:t>
            </w:r>
            <w:r w:rsidRPr="00A72BE4">
              <w:rPr>
                <w:b/>
                <w:bCs/>
                <w:sz w:val="20"/>
                <w:szCs w:val="20"/>
                <w:lang w:val="fr-FR"/>
              </w:rPr>
              <w:t>Arrivée</w:t>
            </w:r>
          </w:p>
        </w:tc>
        <w:tc>
          <w:tcPr>
            <w:tcW w:w="1418" w:type="dxa"/>
          </w:tcPr>
          <w:p w14:paraId="225136C6" w14:textId="2B2EC113" w:rsidR="008675D9" w:rsidRPr="00A72BE4" w:rsidRDefault="00730021" w:rsidP="00C67268">
            <w:pPr>
              <w:jc w:val="center"/>
              <w:rPr>
                <w:b/>
                <w:bCs/>
                <w:sz w:val="20"/>
                <w:szCs w:val="20"/>
                <w:lang w:val="fr-FR"/>
              </w:rPr>
            </w:pPr>
            <w:r w:rsidRPr="00A72BE4">
              <w:rPr>
                <w:b/>
                <w:bCs/>
                <w:sz w:val="20"/>
                <w:szCs w:val="20"/>
              </w:rPr>
              <w:t>3420 m</w:t>
            </w:r>
          </w:p>
        </w:tc>
      </w:tr>
      <w:tr w:rsidR="008675D9" w:rsidRPr="00A72BE4" w14:paraId="792050D3" w14:textId="77777777" w:rsidTr="004A1E43">
        <w:tc>
          <w:tcPr>
            <w:tcW w:w="838" w:type="dxa"/>
          </w:tcPr>
          <w:p w14:paraId="7863E099" w14:textId="347ACE68" w:rsidR="008675D9" w:rsidRPr="00A72BE4" w:rsidRDefault="00990A93" w:rsidP="0044523C">
            <w:pPr>
              <w:jc w:val="center"/>
              <w:rPr>
                <w:sz w:val="20"/>
                <w:szCs w:val="20"/>
                <w:lang w:val="fr-FR"/>
              </w:rPr>
            </w:pPr>
            <w:r w:rsidRPr="00A72BE4">
              <w:rPr>
                <w:sz w:val="20"/>
                <w:szCs w:val="20"/>
                <w:lang w:val="fr-FR"/>
              </w:rPr>
              <w:t>3</w:t>
            </w:r>
          </w:p>
        </w:tc>
        <w:tc>
          <w:tcPr>
            <w:tcW w:w="1028" w:type="dxa"/>
          </w:tcPr>
          <w:p w14:paraId="2AAC5714" w14:textId="484F4FB3" w:rsidR="008675D9" w:rsidRPr="00A72BE4" w:rsidRDefault="00953759" w:rsidP="0044523C">
            <w:pPr>
              <w:rPr>
                <w:sz w:val="20"/>
                <w:szCs w:val="20"/>
                <w:lang w:val="fr-FR"/>
              </w:rPr>
            </w:pPr>
            <w:r w:rsidRPr="00A72BE4">
              <w:rPr>
                <w:sz w:val="20"/>
                <w:szCs w:val="20"/>
                <w:lang w:val="fr-FR"/>
              </w:rPr>
              <w:t>13h40</w:t>
            </w:r>
          </w:p>
        </w:tc>
        <w:tc>
          <w:tcPr>
            <w:tcW w:w="2539" w:type="dxa"/>
          </w:tcPr>
          <w:p w14:paraId="309559BB" w14:textId="02EDCBAA" w:rsidR="008675D9" w:rsidRPr="00A72BE4" w:rsidRDefault="005F6982" w:rsidP="0044523C">
            <w:pPr>
              <w:jc w:val="center"/>
              <w:rPr>
                <w:b/>
                <w:bCs/>
                <w:sz w:val="20"/>
                <w:szCs w:val="20"/>
                <w:lang w:val="fr-FR"/>
              </w:rPr>
            </w:pPr>
            <w:r w:rsidRPr="00A72BE4">
              <w:rPr>
                <w:b/>
                <w:bCs/>
                <w:sz w:val="20"/>
                <w:szCs w:val="20"/>
                <w:lang w:val="fr-FR"/>
              </w:rPr>
              <w:t>MF1</w:t>
            </w:r>
          </w:p>
        </w:tc>
        <w:tc>
          <w:tcPr>
            <w:tcW w:w="4804" w:type="dxa"/>
          </w:tcPr>
          <w:p w14:paraId="6CA02F00" w14:textId="45D7C240" w:rsidR="008675D9" w:rsidRPr="00A72BE4" w:rsidRDefault="00184255" w:rsidP="007D3E7D">
            <w:pPr>
              <w:rPr>
                <w:sz w:val="20"/>
                <w:szCs w:val="20"/>
                <w:lang w:val="fr-FR"/>
              </w:rPr>
            </w:pPr>
            <w:r w:rsidRPr="00A72BE4">
              <w:rPr>
                <w:b/>
                <w:bCs/>
                <w:sz w:val="20"/>
                <w:szCs w:val="20"/>
                <w:lang w:val="fr-FR"/>
              </w:rPr>
              <w:t>Départ</w:t>
            </w:r>
            <w:r w:rsidRPr="00A72BE4">
              <w:rPr>
                <w:sz w:val="20"/>
                <w:szCs w:val="20"/>
                <w:lang w:val="fr-FR"/>
              </w:rPr>
              <w:t xml:space="preserve"> + </w:t>
            </w:r>
            <w:r w:rsidRPr="00A72BE4">
              <w:rPr>
                <w:b/>
                <w:bCs/>
                <w:color w:val="00B050"/>
                <w:sz w:val="20"/>
                <w:szCs w:val="20"/>
                <w:lang w:val="fr-FR"/>
              </w:rPr>
              <w:t>ABDE</w:t>
            </w:r>
            <w:r w:rsidRPr="00A72BE4">
              <w:rPr>
                <w:sz w:val="20"/>
                <w:szCs w:val="20"/>
                <w:lang w:val="fr-FR"/>
              </w:rPr>
              <w:t xml:space="preserve"> + </w:t>
            </w:r>
            <w:r w:rsidRPr="00A72BE4">
              <w:rPr>
                <w:b/>
                <w:bCs/>
                <w:color w:val="215E99" w:themeColor="text2" w:themeTint="BF"/>
                <w:sz w:val="20"/>
                <w:szCs w:val="20"/>
                <w:lang w:val="fr-FR"/>
              </w:rPr>
              <w:t>EFGHIE</w:t>
            </w:r>
            <w:r w:rsidRPr="00A72BE4">
              <w:rPr>
                <w:sz w:val="20"/>
                <w:szCs w:val="20"/>
                <w:lang w:val="fr-FR"/>
              </w:rPr>
              <w:t xml:space="preserve"> + </w:t>
            </w:r>
            <w:r w:rsidRPr="00A72BE4">
              <w:rPr>
                <w:b/>
                <w:bCs/>
                <w:color w:val="00B050"/>
                <w:sz w:val="20"/>
                <w:szCs w:val="20"/>
                <w:lang w:val="fr-FR"/>
              </w:rPr>
              <w:t>EAB</w:t>
            </w:r>
            <w:r w:rsidRPr="00A72BE4">
              <w:rPr>
                <w:sz w:val="20"/>
                <w:szCs w:val="20"/>
                <w:lang w:val="fr-FR"/>
              </w:rPr>
              <w:t xml:space="preserve"> + </w:t>
            </w:r>
            <w:r w:rsidRPr="00A72BE4">
              <w:rPr>
                <w:b/>
                <w:bCs/>
                <w:color w:val="FFFF00"/>
                <w:sz w:val="20"/>
                <w:szCs w:val="20"/>
                <w:lang w:val="fr-FR"/>
              </w:rPr>
              <w:t>BCD</w:t>
            </w:r>
            <w:r w:rsidRPr="00A72BE4">
              <w:rPr>
                <w:sz w:val="20"/>
                <w:szCs w:val="20"/>
                <w:lang w:val="fr-FR"/>
              </w:rPr>
              <w:t xml:space="preserve"> + Arrivée</w:t>
            </w:r>
          </w:p>
        </w:tc>
        <w:tc>
          <w:tcPr>
            <w:tcW w:w="1418" w:type="dxa"/>
          </w:tcPr>
          <w:p w14:paraId="58380B8F" w14:textId="585A6282" w:rsidR="008675D9" w:rsidRPr="00A72BE4" w:rsidRDefault="00E31DD5" w:rsidP="00C67268">
            <w:pPr>
              <w:jc w:val="center"/>
              <w:rPr>
                <w:b/>
                <w:bCs/>
                <w:sz w:val="20"/>
                <w:szCs w:val="20"/>
                <w:lang w:val="fr-FR"/>
              </w:rPr>
            </w:pPr>
            <w:r w:rsidRPr="00A72BE4">
              <w:rPr>
                <w:b/>
                <w:bCs/>
                <w:sz w:val="20"/>
                <w:szCs w:val="20"/>
              </w:rPr>
              <w:t>2470 m</w:t>
            </w:r>
          </w:p>
        </w:tc>
      </w:tr>
      <w:tr w:rsidR="008675D9" w:rsidRPr="00A72BE4" w14:paraId="654F868A" w14:textId="77777777" w:rsidTr="004A1E43">
        <w:tc>
          <w:tcPr>
            <w:tcW w:w="838" w:type="dxa"/>
          </w:tcPr>
          <w:p w14:paraId="67C9B3B9" w14:textId="664D3462" w:rsidR="008675D9" w:rsidRPr="00A72BE4" w:rsidRDefault="00990A93" w:rsidP="0044523C">
            <w:pPr>
              <w:jc w:val="center"/>
              <w:rPr>
                <w:sz w:val="20"/>
                <w:szCs w:val="20"/>
                <w:lang w:val="fr-FR"/>
              </w:rPr>
            </w:pPr>
            <w:r w:rsidRPr="00A72BE4">
              <w:rPr>
                <w:sz w:val="20"/>
                <w:szCs w:val="20"/>
                <w:lang w:val="fr-FR"/>
              </w:rPr>
              <w:t>4</w:t>
            </w:r>
          </w:p>
        </w:tc>
        <w:tc>
          <w:tcPr>
            <w:tcW w:w="1028" w:type="dxa"/>
          </w:tcPr>
          <w:p w14:paraId="4000B0D3" w14:textId="69B1C81A" w:rsidR="008675D9" w:rsidRPr="00A72BE4" w:rsidRDefault="00953759" w:rsidP="0044523C">
            <w:pPr>
              <w:rPr>
                <w:sz w:val="20"/>
                <w:szCs w:val="20"/>
                <w:lang w:val="fr-FR"/>
              </w:rPr>
            </w:pPr>
            <w:r w:rsidRPr="00A72BE4">
              <w:rPr>
                <w:sz w:val="20"/>
                <w:szCs w:val="20"/>
                <w:lang w:val="fr-FR"/>
              </w:rPr>
              <w:t>14h00</w:t>
            </w:r>
          </w:p>
        </w:tc>
        <w:tc>
          <w:tcPr>
            <w:tcW w:w="2539" w:type="dxa"/>
          </w:tcPr>
          <w:p w14:paraId="758C68B7" w14:textId="3647E383" w:rsidR="008675D9" w:rsidRPr="00A72BE4" w:rsidRDefault="005F6982" w:rsidP="0044523C">
            <w:pPr>
              <w:jc w:val="center"/>
              <w:rPr>
                <w:b/>
                <w:bCs/>
                <w:sz w:val="20"/>
                <w:szCs w:val="20"/>
                <w:lang w:val="fr-FR"/>
              </w:rPr>
            </w:pPr>
            <w:r w:rsidRPr="00A72BE4">
              <w:rPr>
                <w:b/>
                <w:bCs/>
                <w:sz w:val="20"/>
                <w:szCs w:val="20"/>
                <w:lang w:val="fr-FR"/>
              </w:rPr>
              <w:t xml:space="preserve">CADETTES </w:t>
            </w:r>
            <w:r w:rsidR="00D568D7" w:rsidRPr="00A72BE4">
              <w:rPr>
                <w:b/>
                <w:bCs/>
                <w:sz w:val="20"/>
                <w:szCs w:val="20"/>
                <w:lang w:val="fr-FR"/>
              </w:rPr>
              <w:t xml:space="preserve">et </w:t>
            </w:r>
            <w:r w:rsidRPr="00A72BE4">
              <w:rPr>
                <w:b/>
                <w:bCs/>
                <w:sz w:val="20"/>
                <w:szCs w:val="20"/>
                <w:lang w:val="fr-FR"/>
              </w:rPr>
              <w:t>JUNIORES</w:t>
            </w:r>
          </w:p>
        </w:tc>
        <w:tc>
          <w:tcPr>
            <w:tcW w:w="4804" w:type="dxa"/>
          </w:tcPr>
          <w:p w14:paraId="269A1B0F" w14:textId="2052A2EA" w:rsidR="008675D9" w:rsidRPr="00A72BE4" w:rsidRDefault="00220044" w:rsidP="007D3E7D">
            <w:pPr>
              <w:rPr>
                <w:sz w:val="20"/>
                <w:szCs w:val="20"/>
                <w:lang w:val="fr-FR"/>
              </w:rPr>
            </w:pPr>
            <w:r w:rsidRPr="00A72BE4">
              <w:rPr>
                <w:b/>
                <w:bCs/>
                <w:sz w:val="20"/>
                <w:szCs w:val="20"/>
                <w:lang w:val="fr-FR"/>
              </w:rPr>
              <w:t>Départ</w:t>
            </w:r>
            <w:r w:rsidRPr="00A72BE4">
              <w:rPr>
                <w:sz w:val="20"/>
                <w:szCs w:val="20"/>
                <w:lang w:val="fr-FR"/>
              </w:rPr>
              <w:t xml:space="preserve"> + </w:t>
            </w:r>
            <w:r w:rsidRPr="00A72BE4">
              <w:rPr>
                <w:b/>
                <w:bCs/>
                <w:color w:val="00B050"/>
                <w:sz w:val="20"/>
                <w:szCs w:val="20"/>
                <w:lang w:val="fr-FR"/>
              </w:rPr>
              <w:t>ABDE</w:t>
            </w:r>
            <w:r w:rsidRPr="00A72BE4">
              <w:rPr>
                <w:sz w:val="20"/>
                <w:szCs w:val="20"/>
                <w:lang w:val="fr-FR"/>
              </w:rPr>
              <w:t xml:space="preserve"> + </w:t>
            </w:r>
            <w:r w:rsidRPr="00A72BE4">
              <w:rPr>
                <w:b/>
                <w:bCs/>
                <w:color w:val="00B050"/>
                <w:sz w:val="20"/>
                <w:szCs w:val="20"/>
                <w:lang w:val="fr-FR"/>
              </w:rPr>
              <w:t>EAB</w:t>
            </w:r>
            <w:r w:rsidRPr="00A72BE4">
              <w:rPr>
                <w:sz w:val="20"/>
                <w:szCs w:val="20"/>
                <w:lang w:val="fr-FR"/>
              </w:rPr>
              <w:t xml:space="preserve"> + </w:t>
            </w:r>
            <w:r w:rsidRPr="00A72BE4">
              <w:rPr>
                <w:b/>
                <w:bCs/>
                <w:color w:val="FFFF00"/>
                <w:sz w:val="20"/>
                <w:szCs w:val="20"/>
                <w:lang w:val="fr-FR"/>
              </w:rPr>
              <w:t>BCD</w:t>
            </w:r>
            <w:r w:rsidRPr="00A72BE4">
              <w:rPr>
                <w:sz w:val="20"/>
                <w:szCs w:val="20"/>
                <w:lang w:val="fr-FR"/>
              </w:rPr>
              <w:t xml:space="preserve"> + </w:t>
            </w:r>
            <w:r w:rsidRPr="00A72BE4">
              <w:rPr>
                <w:b/>
                <w:bCs/>
                <w:color w:val="00B050"/>
                <w:sz w:val="20"/>
                <w:szCs w:val="20"/>
                <w:lang w:val="fr-FR"/>
              </w:rPr>
              <w:t>DE</w:t>
            </w:r>
            <w:r w:rsidRPr="00A72BE4">
              <w:rPr>
                <w:sz w:val="20"/>
                <w:szCs w:val="20"/>
                <w:lang w:val="fr-FR"/>
              </w:rPr>
              <w:t xml:space="preserve"> + </w:t>
            </w:r>
            <w:r w:rsidRPr="00A72BE4">
              <w:rPr>
                <w:b/>
                <w:bCs/>
                <w:color w:val="215E99" w:themeColor="text2" w:themeTint="BF"/>
                <w:sz w:val="20"/>
                <w:szCs w:val="20"/>
                <w:lang w:val="fr-FR"/>
              </w:rPr>
              <w:t>EFGHIE</w:t>
            </w:r>
            <w:r w:rsidRPr="00A72BE4">
              <w:rPr>
                <w:sz w:val="20"/>
                <w:szCs w:val="20"/>
                <w:lang w:val="fr-FR"/>
              </w:rPr>
              <w:t xml:space="preserve"> + </w:t>
            </w:r>
            <w:r w:rsidRPr="00A72BE4">
              <w:rPr>
                <w:b/>
                <w:bCs/>
                <w:color w:val="00B050"/>
                <w:sz w:val="20"/>
                <w:szCs w:val="20"/>
                <w:lang w:val="fr-FR"/>
              </w:rPr>
              <w:t>EAB</w:t>
            </w:r>
            <w:r w:rsidRPr="00A72BE4">
              <w:rPr>
                <w:sz w:val="20"/>
                <w:szCs w:val="20"/>
                <w:lang w:val="fr-FR"/>
              </w:rPr>
              <w:t xml:space="preserve"> + </w:t>
            </w:r>
            <w:r w:rsidRPr="00A72BE4">
              <w:rPr>
                <w:b/>
                <w:bCs/>
                <w:color w:val="FFFF00"/>
                <w:sz w:val="20"/>
                <w:szCs w:val="20"/>
                <w:lang w:val="fr-FR"/>
              </w:rPr>
              <w:t>BCD</w:t>
            </w:r>
            <w:r w:rsidRPr="00A72BE4">
              <w:rPr>
                <w:sz w:val="20"/>
                <w:szCs w:val="20"/>
                <w:lang w:val="fr-FR"/>
              </w:rPr>
              <w:t xml:space="preserve"> + </w:t>
            </w:r>
            <w:r w:rsidRPr="00A72BE4">
              <w:rPr>
                <w:b/>
                <w:bCs/>
                <w:sz w:val="20"/>
                <w:szCs w:val="20"/>
                <w:lang w:val="fr-FR"/>
              </w:rPr>
              <w:t>Arrivée</w:t>
            </w:r>
          </w:p>
        </w:tc>
        <w:tc>
          <w:tcPr>
            <w:tcW w:w="1418" w:type="dxa"/>
          </w:tcPr>
          <w:p w14:paraId="010CDB8E" w14:textId="62847F6A" w:rsidR="008675D9" w:rsidRPr="00A72BE4" w:rsidRDefault="00730021" w:rsidP="00C67268">
            <w:pPr>
              <w:jc w:val="center"/>
              <w:rPr>
                <w:b/>
                <w:bCs/>
                <w:sz w:val="20"/>
                <w:szCs w:val="20"/>
                <w:lang w:val="fr-FR"/>
              </w:rPr>
            </w:pPr>
            <w:r w:rsidRPr="00A72BE4">
              <w:rPr>
                <w:b/>
                <w:bCs/>
                <w:sz w:val="20"/>
                <w:szCs w:val="20"/>
              </w:rPr>
              <w:t>3420 m</w:t>
            </w:r>
          </w:p>
        </w:tc>
      </w:tr>
      <w:tr w:rsidR="008675D9" w:rsidRPr="00A72BE4" w14:paraId="0865F402" w14:textId="77777777" w:rsidTr="004A1E43">
        <w:tc>
          <w:tcPr>
            <w:tcW w:w="838" w:type="dxa"/>
          </w:tcPr>
          <w:p w14:paraId="36E93F91" w14:textId="3ADF942E" w:rsidR="008675D9" w:rsidRPr="00A72BE4" w:rsidRDefault="00990A93" w:rsidP="0044523C">
            <w:pPr>
              <w:jc w:val="center"/>
              <w:rPr>
                <w:sz w:val="20"/>
                <w:szCs w:val="20"/>
                <w:lang w:val="fr-FR"/>
              </w:rPr>
            </w:pPr>
            <w:r w:rsidRPr="00A72BE4">
              <w:rPr>
                <w:sz w:val="20"/>
                <w:szCs w:val="20"/>
                <w:lang w:val="fr-FR"/>
              </w:rPr>
              <w:t>5</w:t>
            </w:r>
          </w:p>
        </w:tc>
        <w:tc>
          <w:tcPr>
            <w:tcW w:w="1028" w:type="dxa"/>
          </w:tcPr>
          <w:p w14:paraId="2D385E0A" w14:textId="76EA2A67" w:rsidR="008675D9" w:rsidRPr="00A72BE4" w:rsidRDefault="00953759" w:rsidP="0044523C">
            <w:pPr>
              <w:rPr>
                <w:sz w:val="20"/>
                <w:szCs w:val="20"/>
                <w:lang w:val="fr-FR"/>
              </w:rPr>
            </w:pPr>
            <w:r w:rsidRPr="00A72BE4">
              <w:rPr>
                <w:sz w:val="20"/>
                <w:szCs w:val="20"/>
                <w:lang w:val="fr-FR"/>
              </w:rPr>
              <w:t>14h20</w:t>
            </w:r>
          </w:p>
        </w:tc>
        <w:tc>
          <w:tcPr>
            <w:tcW w:w="2539" w:type="dxa"/>
          </w:tcPr>
          <w:p w14:paraId="667C8098" w14:textId="414CD803" w:rsidR="008675D9" w:rsidRPr="00A72BE4" w:rsidRDefault="00D568D7" w:rsidP="0044523C">
            <w:pPr>
              <w:jc w:val="center"/>
              <w:rPr>
                <w:b/>
                <w:bCs/>
                <w:sz w:val="20"/>
                <w:szCs w:val="20"/>
                <w:lang w:val="fr-FR"/>
              </w:rPr>
            </w:pPr>
            <w:r w:rsidRPr="00A72BE4">
              <w:rPr>
                <w:b/>
                <w:bCs/>
                <w:sz w:val="20"/>
                <w:szCs w:val="20"/>
                <w:lang w:val="fr-FR"/>
              </w:rPr>
              <w:t>BG1</w:t>
            </w:r>
          </w:p>
        </w:tc>
        <w:tc>
          <w:tcPr>
            <w:tcW w:w="4804" w:type="dxa"/>
          </w:tcPr>
          <w:p w14:paraId="515E34B0" w14:textId="74612D98" w:rsidR="008675D9" w:rsidRPr="00A72BE4" w:rsidRDefault="00FF058D" w:rsidP="007D3E7D">
            <w:pPr>
              <w:rPr>
                <w:sz w:val="20"/>
                <w:szCs w:val="20"/>
                <w:lang w:val="fr-FR"/>
              </w:rPr>
            </w:pPr>
            <w:r w:rsidRPr="00A72BE4">
              <w:rPr>
                <w:b/>
                <w:bCs/>
                <w:sz w:val="20"/>
                <w:szCs w:val="20"/>
                <w:lang w:val="fr-FR"/>
              </w:rPr>
              <w:t>Départ</w:t>
            </w:r>
            <w:r w:rsidRPr="00A72BE4">
              <w:rPr>
                <w:sz w:val="20"/>
                <w:szCs w:val="20"/>
                <w:lang w:val="fr-FR"/>
              </w:rPr>
              <w:t xml:space="preserve"> + </w:t>
            </w:r>
            <w:r w:rsidRPr="00A72BE4">
              <w:rPr>
                <w:b/>
                <w:bCs/>
                <w:color w:val="00B050"/>
                <w:sz w:val="20"/>
                <w:szCs w:val="20"/>
                <w:lang w:val="fr-FR"/>
              </w:rPr>
              <w:t>ABDE</w:t>
            </w:r>
            <w:r w:rsidRPr="00A72BE4">
              <w:rPr>
                <w:sz w:val="20"/>
                <w:szCs w:val="20"/>
                <w:lang w:val="fr-FR"/>
              </w:rPr>
              <w:t xml:space="preserve"> + </w:t>
            </w:r>
            <w:r w:rsidRPr="00A72BE4">
              <w:rPr>
                <w:b/>
                <w:bCs/>
                <w:color w:val="215E99" w:themeColor="text2" w:themeTint="BF"/>
                <w:sz w:val="20"/>
                <w:szCs w:val="20"/>
                <w:lang w:val="fr-FR"/>
              </w:rPr>
              <w:t>EFGHIE</w:t>
            </w:r>
            <w:r w:rsidRPr="00A72BE4">
              <w:rPr>
                <w:sz w:val="20"/>
                <w:szCs w:val="20"/>
                <w:lang w:val="fr-FR"/>
              </w:rPr>
              <w:t xml:space="preserve"> + </w:t>
            </w:r>
            <w:r w:rsidRPr="00A72BE4">
              <w:rPr>
                <w:b/>
                <w:bCs/>
                <w:color w:val="00B050"/>
                <w:sz w:val="20"/>
                <w:szCs w:val="20"/>
                <w:lang w:val="fr-FR"/>
              </w:rPr>
              <w:t>EAB</w:t>
            </w:r>
            <w:r w:rsidRPr="00A72BE4">
              <w:rPr>
                <w:sz w:val="20"/>
                <w:szCs w:val="20"/>
                <w:lang w:val="fr-FR"/>
              </w:rPr>
              <w:t xml:space="preserve"> + </w:t>
            </w:r>
            <w:r w:rsidRPr="00A72BE4">
              <w:rPr>
                <w:b/>
                <w:bCs/>
                <w:color w:val="FFFF00"/>
                <w:sz w:val="20"/>
                <w:szCs w:val="20"/>
                <w:lang w:val="fr-FR"/>
              </w:rPr>
              <w:t>BCD</w:t>
            </w:r>
            <w:r w:rsidRPr="00A72BE4">
              <w:rPr>
                <w:sz w:val="20"/>
                <w:szCs w:val="20"/>
                <w:lang w:val="fr-FR"/>
              </w:rPr>
              <w:t xml:space="preserve"> + </w:t>
            </w:r>
            <w:r w:rsidRPr="00A72BE4">
              <w:rPr>
                <w:b/>
                <w:bCs/>
                <w:sz w:val="20"/>
                <w:szCs w:val="20"/>
                <w:lang w:val="fr-FR"/>
              </w:rPr>
              <w:t>Arrivée</w:t>
            </w:r>
          </w:p>
        </w:tc>
        <w:tc>
          <w:tcPr>
            <w:tcW w:w="1418" w:type="dxa"/>
          </w:tcPr>
          <w:p w14:paraId="26182C3D" w14:textId="682C55B3" w:rsidR="008675D9" w:rsidRPr="00A72BE4" w:rsidRDefault="00E31DD5" w:rsidP="00C67268">
            <w:pPr>
              <w:jc w:val="center"/>
              <w:rPr>
                <w:b/>
                <w:bCs/>
                <w:sz w:val="20"/>
                <w:szCs w:val="20"/>
                <w:lang w:val="fr-FR"/>
              </w:rPr>
            </w:pPr>
            <w:r w:rsidRPr="00A72BE4">
              <w:rPr>
                <w:b/>
                <w:bCs/>
                <w:sz w:val="20"/>
                <w:szCs w:val="20"/>
              </w:rPr>
              <w:t>2470 m</w:t>
            </w:r>
          </w:p>
        </w:tc>
      </w:tr>
      <w:tr w:rsidR="008675D9" w:rsidRPr="00A72BE4" w14:paraId="30C47189" w14:textId="77777777" w:rsidTr="004A1E43">
        <w:tc>
          <w:tcPr>
            <w:tcW w:w="838" w:type="dxa"/>
          </w:tcPr>
          <w:p w14:paraId="36782283" w14:textId="2E4476DD" w:rsidR="008675D9" w:rsidRPr="00A72BE4" w:rsidRDefault="00990A93" w:rsidP="0044523C">
            <w:pPr>
              <w:jc w:val="center"/>
              <w:rPr>
                <w:sz w:val="20"/>
                <w:szCs w:val="20"/>
                <w:lang w:val="fr-FR"/>
              </w:rPr>
            </w:pPr>
            <w:r w:rsidRPr="00A72BE4">
              <w:rPr>
                <w:sz w:val="20"/>
                <w:szCs w:val="20"/>
                <w:lang w:val="fr-FR"/>
              </w:rPr>
              <w:t>6</w:t>
            </w:r>
          </w:p>
        </w:tc>
        <w:tc>
          <w:tcPr>
            <w:tcW w:w="1028" w:type="dxa"/>
          </w:tcPr>
          <w:p w14:paraId="39D0CBB0" w14:textId="73818AC0" w:rsidR="008675D9" w:rsidRPr="00A72BE4" w:rsidRDefault="00953759" w:rsidP="0044523C">
            <w:pPr>
              <w:rPr>
                <w:sz w:val="20"/>
                <w:szCs w:val="20"/>
                <w:lang w:val="fr-FR"/>
              </w:rPr>
            </w:pPr>
            <w:r w:rsidRPr="00A72BE4">
              <w:rPr>
                <w:sz w:val="20"/>
                <w:szCs w:val="20"/>
                <w:lang w:val="fr-FR"/>
              </w:rPr>
              <w:t>14h40</w:t>
            </w:r>
          </w:p>
        </w:tc>
        <w:tc>
          <w:tcPr>
            <w:tcW w:w="2539" w:type="dxa"/>
          </w:tcPr>
          <w:p w14:paraId="1A22FF73" w14:textId="61F3B6BF" w:rsidR="008675D9" w:rsidRPr="00A72BE4" w:rsidRDefault="00D568D7" w:rsidP="0044523C">
            <w:pPr>
              <w:jc w:val="center"/>
              <w:rPr>
                <w:b/>
                <w:bCs/>
                <w:sz w:val="20"/>
                <w:szCs w:val="20"/>
                <w:lang w:val="fr-FR"/>
              </w:rPr>
            </w:pPr>
            <w:r w:rsidRPr="00A72BE4">
              <w:rPr>
                <w:b/>
                <w:bCs/>
                <w:sz w:val="20"/>
                <w:szCs w:val="20"/>
                <w:lang w:val="fr-FR"/>
              </w:rPr>
              <w:t>MG2</w:t>
            </w:r>
          </w:p>
        </w:tc>
        <w:tc>
          <w:tcPr>
            <w:tcW w:w="4804" w:type="dxa"/>
          </w:tcPr>
          <w:p w14:paraId="4BAE9074" w14:textId="0D26A186" w:rsidR="008675D9" w:rsidRPr="00A72BE4" w:rsidRDefault="00220044" w:rsidP="007D3E7D">
            <w:pPr>
              <w:rPr>
                <w:sz w:val="20"/>
                <w:szCs w:val="20"/>
                <w:lang w:val="fr-FR"/>
              </w:rPr>
            </w:pPr>
            <w:r w:rsidRPr="00A72BE4">
              <w:rPr>
                <w:b/>
                <w:bCs/>
                <w:sz w:val="20"/>
                <w:szCs w:val="20"/>
                <w:lang w:val="fr-FR"/>
              </w:rPr>
              <w:t>Départ</w:t>
            </w:r>
            <w:r w:rsidRPr="00A72BE4">
              <w:rPr>
                <w:sz w:val="20"/>
                <w:szCs w:val="20"/>
                <w:lang w:val="fr-FR"/>
              </w:rPr>
              <w:t xml:space="preserve"> + </w:t>
            </w:r>
            <w:r w:rsidRPr="00A72BE4">
              <w:rPr>
                <w:b/>
                <w:bCs/>
                <w:color w:val="00B050"/>
                <w:sz w:val="20"/>
                <w:szCs w:val="20"/>
                <w:lang w:val="fr-FR"/>
              </w:rPr>
              <w:t>ABDE</w:t>
            </w:r>
            <w:r w:rsidRPr="00A72BE4">
              <w:rPr>
                <w:sz w:val="20"/>
                <w:szCs w:val="20"/>
                <w:lang w:val="fr-FR"/>
              </w:rPr>
              <w:t xml:space="preserve"> + </w:t>
            </w:r>
            <w:r w:rsidRPr="00A72BE4">
              <w:rPr>
                <w:b/>
                <w:bCs/>
                <w:color w:val="00B050"/>
                <w:sz w:val="20"/>
                <w:szCs w:val="20"/>
                <w:lang w:val="fr-FR"/>
              </w:rPr>
              <w:t>EAB</w:t>
            </w:r>
            <w:r w:rsidRPr="00A72BE4">
              <w:rPr>
                <w:sz w:val="20"/>
                <w:szCs w:val="20"/>
                <w:lang w:val="fr-FR"/>
              </w:rPr>
              <w:t xml:space="preserve"> + </w:t>
            </w:r>
            <w:r w:rsidRPr="00A72BE4">
              <w:rPr>
                <w:b/>
                <w:bCs/>
                <w:color w:val="FFFF00"/>
                <w:sz w:val="20"/>
                <w:szCs w:val="20"/>
                <w:lang w:val="fr-FR"/>
              </w:rPr>
              <w:t>BCD</w:t>
            </w:r>
            <w:r w:rsidRPr="00A72BE4">
              <w:rPr>
                <w:sz w:val="20"/>
                <w:szCs w:val="20"/>
                <w:lang w:val="fr-FR"/>
              </w:rPr>
              <w:t xml:space="preserve"> + </w:t>
            </w:r>
            <w:r w:rsidRPr="00A72BE4">
              <w:rPr>
                <w:b/>
                <w:bCs/>
                <w:color w:val="00B050"/>
                <w:sz w:val="20"/>
                <w:szCs w:val="20"/>
                <w:lang w:val="fr-FR"/>
              </w:rPr>
              <w:t>DE</w:t>
            </w:r>
            <w:r w:rsidRPr="00A72BE4">
              <w:rPr>
                <w:sz w:val="20"/>
                <w:szCs w:val="20"/>
                <w:lang w:val="fr-FR"/>
              </w:rPr>
              <w:t xml:space="preserve"> + </w:t>
            </w:r>
            <w:r w:rsidRPr="00A72BE4">
              <w:rPr>
                <w:b/>
                <w:bCs/>
                <w:color w:val="215E99" w:themeColor="text2" w:themeTint="BF"/>
                <w:sz w:val="20"/>
                <w:szCs w:val="20"/>
                <w:lang w:val="fr-FR"/>
              </w:rPr>
              <w:t>EFGHIE</w:t>
            </w:r>
            <w:r w:rsidRPr="00A72BE4">
              <w:rPr>
                <w:sz w:val="20"/>
                <w:szCs w:val="20"/>
                <w:lang w:val="fr-FR"/>
              </w:rPr>
              <w:t xml:space="preserve"> + </w:t>
            </w:r>
            <w:r w:rsidRPr="00A72BE4">
              <w:rPr>
                <w:b/>
                <w:bCs/>
                <w:color w:val="00B050"/>
                <w:sz w:val="20"/>
                <w:szCs w:val="20"/>
                <w:lang w:val="fr-FR"/>
              </w:rPr>
              <w:t>EAB</w:t>
            </w:r>
            <w:r w:rsidRPr="00A72BE4">
              <w:rPr>
                <w:sz w:val="20"/>
                <w:szCs w:val="20"/>
                <w:lang w:val="fr-FR"/>
              </w:rPr>
              <w:t xml:space="preserve"> + </w:t>
            </w:r>
            <w:r w:rsidRPr="00A72BE4">
              <w:rPr>
                <w:b/>
                <w:bCs/>
                <w:color w:val="FFFF00"/>
                <w:sz w:val="20"/>
                <w:szCs w:val="20"/>
                <w:lang w:val="fr-FR"/>
              </w:rPr>
              <w:t>BCD</w:t>
            </w:r>
            <w:r w:rsidRPr="00A72BE4">
              <w:rPr>
                <w:sz w:val="20"/>
                <w:szCs w:val="20"/>
                <w:lang w:val="fr-FR"/>
              </w:rPr>
              <w:t xml:space="preserve"> + </w:t>
            </w:r>
            <w:r w:rsidRPr="00A72BE4">
              <w:rPr>
                <w:b/>
                <w:bCs/>
                <w:sz w:val="20"/>
                <w:szCs w:val="20"/>
                <w:lang w:val="fr-FR"/>
              </w:rPr>
              <w:t>Arrivée</w:t>
            </w:r>
          </w:p>
        </w:tc>
        <w:tc>
          <w:tcPr>
            <w:tcW w:w="1418" w:type="dxa"/>
          </w:tcPr>
          <w:p w14:paraId="02E89C65" w14:textId="2CBADDA8" w:rsidR="008675D9" w:rsidRPr="00A72BE4" w:rsidRDefault="00730021" w:rsidP="00C67268">
            <w:pPr>
              <w:jc w:val="center"/>
              <w:rPr>
                <w:b/>
                <w:bCs/>
                <w:sz w:val="20"/>
                <w:szCs w:val="20"/>
                <w:lang w:val="fr-FR"/>
              </w:rPr>
            </w:pPr>
            <w:r w:rsidRPr="00A72BE4">
              <w:rPr>
                <w:b/>
                <w:bCs/>
                <w:sz w:val="20"/>
                <w:szCs w:val="20"/>
              </w:rPr>
              <w:t>3420 m</w:t>
            </w:r>
          </w:p>
        </w:tc>
      </w:tr>
      <w:tr w:rsidR="008675D9" w:rsidRPr="00A72BE4" w14:paraId="3A99F2D8" w14:textId="77777777" w:rsidTr="004A1E43">
        <w:tc>
          <w:tcPr>
            <w:tcW w:w="838" w:type="dxa"/>
          </w:tcPr>
          <w:p w14:paraId="7B445A01" w14:textId="1390C113" w:rsidR="008675D9" w:rsidRPr="00A72BE4" w:rsidRDefault="00990A93" w:rsidP="0044523C">
            <w:pPr>
              <w:jc w:val="center"/>
              <w:rPr>
                <w:sz w:val="20"/>
                <w:szCs w:val="20"/>
                <w:lang w:val="fr-FR"/>
              </w:rPr>
            </w:pPr>
            <w:r w:rsidRPr="00A72BE4">
              <w:rPr>
                <w:sz w:val="20"/>
                <w:szCs w:val="20"/>
                <w:lang w:val="fr-FR"/>
              </w:rPr>
              <w:t>7</w:t>
            </w:r>
          </w:p>
        </w:tc>
        <w:tc>
          <w:tcPr>
            <w:tcW w:w="1028" w:type="dxa"/>
          </w:tcPr>
          <w:p w14:paraId="083DC2EA" w14:textId="291AA755" w:rsidR="008675D9" w:rsidRPr="00A72BE4" w:rsidRDefault="00602240" w:rsidP="0044523C">
            <w:pPr>
              <w:rPr>
                <w:sz w:val="20"/>
                <w:szCs w:val="20"/>
                <w:lang w:val="fr-FR"/>
              </w:rPr>
            </w:pPr>
            <w:r w:rsidRPr="00A72BE4">
              <w:rPr>
                <w:sz w:val="20"/>
                <w:szCs w:val="20"/>
                <w:lang w:val="fr-FR"/>
              </w:rPr>
              <w:t>15h00</w:t>
            </w:r>
          </w:p>
        </w:tc>
        <w:tc>
          <w:tcPr>
            <w:tcW w:w="2539" w:type="dxa"/>
          </w:tcPr>
          <w:p w14:paraId="446B49DF" w14:textId="12457F74" w:rsidR="008675D9" w:rsidRPr="00A72BE4" w:rsidRDefault="00D568D7" w:rsidP="0044523C">
            <w:pPr>
              <w:jc w:val="center"/>
              <w:rPr>
                <w:b/>
                <w:bCs/>
                <w:sz w:val="20"/>
                <w:szCs w:val="20"/>
                <w:lang w:val="fr-FR"/>
              </w:rPr>
            </w:pPr>
            <w:r w:rsidRPr="00A72BE4">
              <w:rPr>
                <w:b/>
                <w:bCs/>
                <w:sz w:val="20"/>
                <w:szCs w:val="20"/>
                <w:lang w:val="fr-FR"/>
              </w:rPr>
              <w:t>BF2</w:t>
            </w:r>
          </w:p>
        </w:tc>
        <w:tc>
          <w:tcPr>
            <w:tcW w:w="4804" w:type="dxa"/>
          </w:tcPr>
          <w:p w14:paraId="62FDD90F" w14:textId="7E7F79DC" w:rsidR="008675D9" w:rsidRPr="00A72BE4" w:rsidRDefault="005D2B0A" w:rsidP="007D3E7D">
            <w:pPr>
              <w:rPr>
                <w:sz w:val="20"/>
                <w:szCs w:val="20"/>
                <w:lang w:val="fr-FR"/>
              </w:rPr>
            </w:pPr>
            <w:r w:rsidRPr="00A72BE4">
              <w:rPr>
                <w:b/>
                <w:bCs/>
                <w:sz w:val="20"/>
                <w:szCs w:val="20"/>
                <w:lang w:val="fr-FR"/>
              </w:rPr>
              <w:t>Départ</w:t>
            </w:r>
            <w:r w:rsidRPr="00A72BE4">
              <w:rPr>
                <w:sz w:val="20"/>
                <w:szCs w:val="20"/>
                <w:lang w:val="fr-FR"/>
              </w:rPr>
              <w:t xml:space="preserve"> + </w:t>
            </w:r>
            <w:r w:rsidRPr="00A72BE4">
              <w:rPr>
                <w:b/>
                <w:bCs/>
                <w:color w:val="00B050"/>
                <w:sz w:val="20"/>
                <w:szCs w:val="20"/>
                <w:lang w:val="fr-FR"/>
              </w:rPr>
              <w:t>ABDE</w:t>
            </w:r>
            <w:r w:rsidRPr="00A72BE4">
              <w:rPr>
                <w:sz w:val="20"/>
                <w:szCs w:val="20"/>
                <w:lang w:val="fr-FR"/>
              </w:rPr>
              <w:t xml:space="preserve"> + </w:t>
            </w:r>
            <w:r w:rsidRPr="00A72BE4">
              <w:rPr>
                <w:b/>
                <w:bCs/>
                <w:color w:val="0070C0"/>
                <w:sz w:val="20"/>
                <w:szCs w:val="20"/>
                <w:lang w:val="fr-FR"/>
              </w:rPr>
              <w:t>EFHIE</w:t>
            </w:r>
            <w:r w:rsidRPr="00A72BE4">
              <w:rPr>
                <w:sz w:val="20"/>
                <w:szCs w:val="20"/>
                <w:lang w:val="fr-FR"/>
              </w:rPr>
              <w:t xml:space="preserve"> + </w:t>
            </w:r>
            <w:r w:rsidRPr="00A72BE4">
              <w:rPr>
                <w:b/>
                <w:bCs/>
                <w:color w:val="00B050"/>
                <w:sz w:val="20"/>
                <w:szCs w:val="20"/>
                <w:lang w:val="fr-FR"/>
              </w:rPr>
              <w:t>EAB</w:t>
            </w:r>
            <w:r w:rsidRPr="00A72BE4">
              <w:rPr>
                <w:sz w:val="20"/>
                <w:szCs w:val="20"/>
                <w:lang w:val="fr-FR"/>
              </w:rPr>
              <w:t xml:space="preserve"> + </w:t>
            </w:r>
            <w:r w:rsidRPr="00A72BE4">
              <w:rPr>
                <w:b/>
                <w:bCs/>
                <w:color w:val="FFFF00"/>
                <w:sz w:val="20"/>
                <w:szCs w:val="20"/>
                <w:lang w:val="fr-FR"/>
              </w:rPr>
              <w:t>BCD</w:t>
            </w:r>
            <w:r w:rsidRPr="00A72BE4">
              <w:rPr>
                <w:sz w:val="20"/>
                <w:szCs w:val="20"/>
                <w:lang w:val="fr-FR"/>
              </w:rPr>
              <w:t xml:space="preserve"> + </w:t>
            </w:r>
            <w:r w:rsidRPr="00A72BE4">
              <w:rPr>
                <w:b/>
                <w:bCs/>
                <w:sz w:val="20"/>
                <w:szCs w:val="20"/>
                <w:lang w:val="fr-FR"/>
              </w:rPr>
              <w:t>Arrivée</w:t>
            </w:r>
          </w:p>
        </w:tc>
        <w:tc>
          <w:tcPr>
            <w:tcW w:w="1418" w:type="dxa"/>
          </w:tcPr>
          <w:p w14:paraId="3F7D079D" w14:textId="62A13820" w:rsidR="008675D9" w:rsidRPr="00A72BE4" w:rsidRDefault="00BB1F69" w:rsidP="00C67268">
            <w:pPr>
              <w:jc w:val="center"/>
              <w:rPr>
                <w:b/>
                <w:bCs/>
                <w:sz w:val="20"/>
                <w:szCs w:val="20"/>
                <w:lang w:val="fr-FR"/>
              </w:rPr>
            </w:pPr>
            <w:r w:rsidRPr="00A72BE4">
              <w:rPr>
                <w:b/>
                <w:bCs/>
                <w:sz w:val="20"/>
                <w:szCs w:val="20"/>
              </w:rPr>
              <w:t>1850 m</w:t>
            </w:r>
          </w:p>
        </w:tc>
      </w:tr>
      <w:tr w:rsidR="008675D9" w:rsidRPr="00A72BE4" w14:paraId="366ADF7C" w14:textId="77777777" w:rsidTr="004A1E43">
        <w:tc>
          <w:tcPr>
            <w:tcW w:w="838" w:type="dxa"/>
          </w:tcPr>
          <w:p w14:paraId="3F061605" w14:textId="334B9FA3" w:rsidR="008675D9" w:rsidRPr="00A72BE4" w:rsidRDefault="00990A93" w:rsidP="0044523C">
            <w:pPr>
              <w:jc w:val="center"/>
              <w:rPr>
                <w:sz w:val="20"/>
                <w:szCs w:val="20"/>
                <w:lang w:val="fr-FR"/>
              </w:rPr>
            </w:pPr>
            <w:r w:rsidRPr="00A72BE4">
              <w:rPr>
                <w:sz w:val="20"/>
                <w:szCs w:val="20"/>
                <w:lang w:val="fr-FR"/>
              </w:rPr>
              <w:t>8</w:t>
            </w:r>
          </w:p>
        </w:tc>
        <w:tc>
          <w:tcPr>
            <w:tcW w:w="1028" w:type="dxa"/>
          </w:tcPr>
          <w:p w14:paraId="67879794" w14:textId="0824E403" w:rsidR="008675D9" w:rsidRPr="00A72BE4" w:rsidRDefault="00602240" w:rsidP="0044523C">
            <w:pPr>
              <w:rPr>
                <w:sz w:val="20"/>
                <w:szCs w:val="20"/>
                <w:lang w:val="fr-FR"/>
              </w:rPr>
            </w:pPr>
            <w:r w:rsidRPr="00A72BE4">
              <w:rPr>
                <w:sz w:val="20"/>
                <w:szCs w:val="20"/>
                <w:lang w:val="fr-FR"/>
              </w:rPr>
              <w:t>15h15</w:t>
            </w:r>
          </w:p>
        </w:tc>
        <w:tc>
          <w:tcPr>
            <w:tcW w:w="2539" w:type="dxa"/>
          </w:tcPr>
          <w:p w14:paraId="57CEF9D5" w14:textId="21954101" w:rsidR="008675D9" w:rsidRPr="00A72BE4" w:rsidRDefault="00D568D7" w:rsidP="0044523C">
            <w:pPr>
              <w:jc w:val="center"/>
              <w:rPr>
                <w:b/>
                <w:bCs/>
                <w:sz w:val="20"/>
                <w:szCs w:val="20"/>
                <w:lang w:val="fr-FR"/>
              </w:rPr>
            </w:pPr>
            <w:r w:rsidRPr="00A72BE4">
              <w:rPr>
                <w:b/>
                <w:bCs/>
                <w:sz w:val="20"/>
                <w:szCs w:val="20"/>
                <w:lang w:val="fr-FR"/>
              </w:rPr>
              <w:t>CADETS ET JUNIORS</w:t>
            </w:r>
          </w:p>
        </w:tc>
        <w:tc>
          <w:tcPr>
            <w:tcW w:w="4804" w:type="dxa"/>
          </w:tcPr>
          <w:p w14:paraId="3A533DE4" w14:textId="3C156A77" w:rsidR="008675D9" w:rsidRPr="00A72BE4" w:rsidRDefault="003E7CB0" w:rsidP="007D3E7D">
            <w:pPr>
              <w:rPr>
                <w:sz w:val="20"/>
                <w:szCs w:val="20"/>
                <w:lang w:val="fr-FR"/>
              </w:rPr>
            </w:pPr>
            <w:r w:rsidRPr="00A72BE4">
              <w:rPr>
                <w:b/>
                <w:bCs/>
                <w:sz w:val="20"/>
                <w:szCs w:val="20"/>
                <w:lang w:val="fr-FR"/>
              </w:rPr>
              <w:t>Départ</w:t>
            </w:r>
            <w:r w:rsidRPr="00A72BE4">
              <w:rPr>
                <w:sz w:val="20"/>
                <w:szCs w:val="20"/>
                <w:lang w:val="fr-FR"/>
              </w:rPr>
              <w:t xml:space="preserve"> + </w:t>
            </w:r>
            <w:r w:rsidRPr="00A72BE4">
              <w:rPr>
                <w:b/>
                <w:bCs/>
                <w:color w:val="00B050"/>
                <w:sz w:val="20"/>
                <w:szCs w:val="20"/>
                <w:lang w:val="fr-FR"/>
              </w:rPr>
              <w:t>ABDE</w:t>
            </w:r>
            <w:r w:rsidRPr="00A72BE4">
              <w:rPr>
                <w:sz w:val="20"/>
                <w:szCs w:val="20"/>
                <w:lang w:val="fr-FR"/>
              </w:rPr>
              <w:t xml:space="preserve"> + </w:t>
            </w:r>
            <w:r w:rsidRPr="00A72BE4">
              <w:rPr>
                <w:b/>
                <w:bCs/>
                <w:color w:val="215E99" w:themeColor="text2" w:themeTint="BF"/>
                <w:sz w:val="20"/>
                <w:szCs w:val="20"/>
                <w:lang w:val="fr-FR"/>
              </w:rPr>
              <w:t>EFGHIE</w:t>
            </w:r>
            <w:r w:rsidRPr="00A72BE4">
              <w:rPr>
                <w:sz w:val="20"/>
                <w:szCs w:val="20"/>
                <w:lang w:val="fr-FR"/>
              </w:rPr>
              <w:t xml:space="preserve"> + </w:t>
            </w:r>
            <w:r w:rsidRPr="00A72BE4">
              <w:rPr>
                <w:b/>
                <w:bCs/>
                <w:color w:val="00B050"/>
                <w:sz w:val="20"/>
                <w:szCs w:val="20"/>
                <w:lang w:val="fr-FR"/>
              </w:rPr>
              <w:t>EAB</w:t>
            </w:r>
            <w:r w:rsidRPr="00A72BE4">
              <w:rPr>
                <w:sz w:val="20"/>
                <w:szCs w:val="20"/>
                <w:lang w:val="fr-FR"/>
              </w:rPr>
              <w:t xml:space="preserve"> </w:t>
            </w:r>
            <w:r w:rsidRPr="00A72BE4">
              <w:rPr>
                <w:b/>
                <w:bCs/>
                <w:color w:val="FFFF00"/>
                <w:sz w:val="20"/>
                <w:szCs w:val="20"/>
                <w:lang w:val="fr-FR"/>
              </w:rPr>
              <w:t xml:space="preserve">+ BCD </w:t>
            </w:r>
            <w:r w:rsidRPr="00A72BE4">
              <w:rPr>
                <w:sz w:val="20"/>
                <w:szCs w:val="20"/>
                <w:lang w:val="fr-FR"/>
              </w:rPr>
              <w:t xml:space="preserve">+ </w:t>
            </w:r>
            <w:r w:rsidRPr="00A72BE4">
              <w:rPr>
                <w:b/>
                <w:bCs/>
                <w:color w:val="00B050"/>
                <w:sz w:val="20"/>
                <w:szCs w:val="20"/>
                <w:lang w:val="fr-FR"/>
              </w:rPr>
              <w:t>DE</w:t>
            </w:r>
            <w:r w:rsidRPr="00A72BE4">
              <w:rPr>
                <w:sz w:val="20"/>
                <w:szCs w:val="20"/>
                <w:lang w:val="fr-FR"/>
              </w:rPr>
              <w:t xml:space="preserve"> + </w:t>
            </w:r>
            <w:r w:rsidRPr="00A72BE4">
              <w:rPr>
                <w:b/>
                <w:bCs/>
                <w:color w:val="215E99" w:themeColor="text2" w:themeTint="BF"/>
                <w:sz w:val="20"/>
                <w:szCs w:val="20"/>
                <w:lang w:val="fr-FR"/>
              </w:rPr>
              <w:t>EFGHIE</w:t>
            </w:r>
            <w:r w:rsidRPr="00A72BE4">
              <w:rPr>
                <w:sz w:val="20"/>
                <w:szCs w:val="20"/>
                <w:lang w:val="fr-FR"/>
              </w:rPr>
              <w:t xml:space="preserve"> + </w:t>
            </w:r>
            <w:r w:rsidRPr="00A72BE4">
              <w:rPr>
                <w:b/>
                <w:bCs/>
                <w:color w:val="00B050"/>
                <w:sz w:val="20"/>
                <w:szCs w:val="20"/>
                <w:lang w:val="fr-FR"/>
              </w:rPr>
              <w:t>EAB</w:t>
            </w:r>
            <w:r w:rsidRPr="00A72BE4">
              <w:rPr>
                <w:sz w:val="20"/>
                <w:szCs w:val="20"/>
                <w:lang w:val="fr-FR"/>
              </w:rPr>
              <w:t xml:space="preserve"> + </w:t>
            </w:r>
            <w:r w:rsidRPr="00A72BE4">
              <w:rPr>
                <w:b/>
                <w:bCs/>
                <w:color w:val="FFFF00"/>
                <w:sz w:val="20"/>
                <w:szCs w:val="20"/>
                <w:lang w:val="fr-FR"/>
              </w:rPr>
              <w:t>BCD</w:t>
            </w:r>
            <w:r w:rsidRPr="00A72BE4">
              <w:rPr>
                <w:sz w:val="20"/>
                <w:szCs w:val="20"/>
                <w:lang w:val="fr-FR"/>
              </w:rPr>
              <w:t xml:space="preserve"> + </w:t>
            </w:r>
            <w:r w:rsidRPr="00A72BE4">
              <w:rPr>
                <w:b/>
                <w:bCs/>
                <w:sz w:val="20"/>
                <w:szCs w:val="20"/>
                <w:lang w:val="fr-FR"/>
              </w:rPr>
              <w:t>Arrivée</w:t>
            </w:r>
          </w:p>
        </w:tc>
        <w:tc>
          <w:tcPr>
            <w:tcW w:w="1418" w:type="dxa"/>
          </w:tcPr>
          <w:p w14:paraId="267A21AE" w14:textId="7733E62C" w:rsidR="008675D9" w:rsidRPr="00A72BE4" w:rsidRDefault="00DD62ED" w:rsidP="00C67268">
            <w:pPr>
              <w:jc w:val="center"/>
              <w:rPr>
                <w:b/>
                <w:bCs/>
                <w:sz w:val="20"/>
                <w:szCs w:val="20"/>
                <w:lang w:val="fr-FR"/>
              </w:rPr>
            </w:pPr>
            <w:r w:rsidRPr="00A72BE4">
              <w:rPr>
                <w:b/>
                <w:bCs/>
                <w:sz w:val="20"/>
                <w:szCs w:val="20"/>
              </w:rPr>
              <w:t>4370 m</w:t>
            </w:r>
          </w:p>
        </w:tc>
      </w:tr>
      <w:tr w:rsidR="008675D9" w:rsidRPr="00A72BE4" w14:paraId="04C19DD1" w14:textId="77777777" w:rsidTr="004A1E43">
        <w:tc>
          <w:tcPr>
            <w:tcW w:w="838" w:type="dxa"/>
          </w:tcPr>
          <w:p w14:paraId="3D0C78A1" w14:textId="773810B8" w:rsidR="008675D9" w:rsidRPr="00A72BE4" w:rsidRDefault="00990A93" w:rsidP="0044523C">
            <w:pPr>
              <w:jc w:val="center"/>
              <w:rPr>
                <w:sz w:val="20"/>
                <w:szCs w:val="20"/>
                <w:lang w:val="fr-FR"/>
              </w:rPr>
            </w:pPr>
            <w:r w:rsidRPr="00A72BE4">
              <w:rPr>
                <w:sz w:val="20"/>
                <w:szCs w:val="20"/>
                <w:lang w:val="fr-FR"/>
              </w:rPr>
              <w:t>9</w:t>
            </w:r>
          </w:p>
        </w:tc>
        <w:tc>
          <w:tcPr>
            <w:tcW w:w="1028" w:type="dxa"/>
          </w:tcPr>
          <w:p w14:paraId="227C9780" w14:textId="469C2A1C" w:rsidR="008675D9" w:rsidRPr="00A72BE4" w:rsidRDefault="00602240" w:rsidP="0044523C">
            <w:pPr>
              <w:rPr>
                <w:sz w:val="20"/>
                <w:szCs w:val="20"/>
                <w:lang w:val="fr-FR"/>
              </w:rPr>
            </w:pPr>
            <w:r w:rsidRPr="00A72BE4">
              <w:rPr>
                <w:sz w:val="20"/>
                <w:szCs w:val="20"/>
                <w:lang w:val="fr-FR"/>
              </w:rPr>
              <w:t>15h40</w:t>
            </w:r>
          </w:p>
        </w:tc>
        <w:tc>
          <w:tcPr>
            <w:tcW w:w="2539" w:type="dxa"/>
          </w:tcPr>
          <w:p w14:paraId="20CCC944" w14:textId="2CD621BA" w:rsidR="008675D9" w:rsidRPr="00A72BE4" w:rsidRDefault="000C3111" w:rsidP="0044523C">
            <w:pPr>
              <w:jc w:val="center"/>
              <w:rPr>
                <w:b/>
                <w:bCs/>
                <w:sz w:val="20"/>
                <w:szCs w:val="20"/>
                <w:lang w:val="fr-FR"/>
              </w:rPr>
            </w:pPr>
            <w:r w:rsidRPr="00A72BE4">
              <w:rPr>
                <w:b/>
                <w:bCs/>
                <w:sz w:val="20"/>
                <w:szCs w:val="20"/>
                <w:lang w:val="fr-FR"/>
              </w:rPr>
              <w:t>BG2</w:t>
            </w:r>
          </w:p>
        </w:tc>
        <w:tc>
          <w:tcPr>
            <w:tcW w:w="4804" w:type="dxa"/>
          </w:tcPr>
          <w:p w14:paraId="6B51FF48" w14:textId="0B0BED55" w:rsidR="008675D9" w:rsidRPr="00A72BE4" w:rsidRDefault="00FF058D" w:rsidP="007D3E7D">
            <w:pPr>
              <w:rPr>
                <w:sz w:val="20"/>
                <w:szCs w:val="20"/>
                <w:lang w:val="fr-FR"/>
              </w:rPr>
            </w:pPr>
            <w:r w:rsidRPr="00A72BE4">
              <w:rPr>
                <w:b/>
                <w:bCs/>
                <w:sz w:val="20"/>
                <w:szCs w:val="20"/>
                <w:lang w:val="fr-FR"/>
              </w:rPr>
              <w:t>Départ</w:t>
            </w:r>
            <w:r w:rsidRPr="00A72BE4">
              <w:rPr>
                <w:sz w:val="20"/>
                <w:szCs w:val="20"/>
                <w:lang w:val="fr-FR"/>
              </w:rPr>
              <w:t xml:space="preserve"> + </w:t>
            </w:r>
            <w:r w:rsidRPr="00A72BE4">
              <w:rPr>
                <w:b/>
                <w:bCs/>
                <w:color w:val="00B050"/>
                <w:sz w:val="20"/>
                <w:szCs w:val="20"/>
                <w:lang w:val="fr-FR"/>
              </w:rPr>
              <w:t>ABDE</w:t>
            </w:r>
            <w:r w:rsidRPr="00A72BE4">
              <w:rPr>
                <w:sz w:val="20"/>
                <w:szCs w:val="20"/>
                <w:lang w:val="fr-FR"/>
              </w:rPr>
              <w:t xml:space="preserve"> + </w:t>
            </w:r>
            <w:r w:rsidRPr="00A72BE4">
              <w:rPr>
                <w:b/>
                <w:bCs/>
                <w:color w:val="215E99" w:themeColor="text2" w:themeTint="BF"/>
                <w:sz w:val="20"/>
                <w:szCs w:val="20"/>
                <w:lang w:val="fr-FR"/>
              </w:rPr>
              <w:t>EFGHIE</w:t>
            </w:r>
            <w:r w:rsidRPr="00A72BE4">
              <w:rPr>
                <w:sz w:val="20"/>
                <w:szCs w:val="20"/>
                <w:lang w:val="fr-FR"/>
              </w:rPr>
              <w:t xml:space="preserve"> + </w:t>
            </w:r>
            <w:r w:rsidRPr="00A72BE4">
              <w:rPr>
                <w:b/>
                <w:bCs/>
                <w:color w:val="00B050"/>
                <w:sz w:val="20"/>
                <w:szCs w:val="20"/>
                <w:lang w:val="fr-FR"/>
              </w:rPr>
              <w:t xml:space="preserve">EAB </w:t>
            </w:r>
            <w:r w:rsidRPr="00A72BE4">
              <w:rPr>
                <w:sz w:val="20"/>
                <w:szCs w:val="20"/>
                <w:lang w:val="fr-FR"/>
              </w:rPr>
              <w:t xml:space="preserve">+ </w:t>
            </w:r>
            <w:r w:rsidRPr="00A72BE4">
              <w:rPr>
                <w:b/>
                <w:bCs/>
                <w:color w:val="FFFF00"/>
                <w:sz w:val="20"/>
                <w:szCs w:val="20"/>
                <w:lang w:val="fr-FR"/>
              </w:rPr>
              <w:t>BCD</w:t>
            </w:r>
            <w:r w:rsidRPr="00A72BE4">
              <w:rPr>
                <w:sz w:val="20"/>
                <w:szCs w:val="20"/>
                <w:lang w:val="fr-FR"/>
              </w:rPr>
              <w:t xml:space="preserve"> + </w:t>
            </w:r>
            <w:r w:rsidRPr="00A72BE4">
              <w:rPr>
                <w:b/>
                <w:bCs/>
                <w:sz w:val="20"/>
                <w:szCs w:val="20"/>
                <w:lang w:val="fr-FR"/>
              </w:rPr>
              <w:t>Arrivée</w:t>
            </w:r>
          </w:p>
        </w:tc>
        <w:tc>
          <w:tcPr>
            <w:tcW w:w="1418" w:type="dxa"/>
          </w:tcPr>
          <w:p w14:paraId="43BB553B" w14:textId="2758CAAC" w:rsidR="008675D9" w:rsidRPr="00A72BE4" w:rsidRDefault="00E31DD5" w:rsidP="00C67268">
            <w:pPr>
              <w:jc w:val="center"/>
              <w:rPr>
                <w:b/>
                <w:bCs/>
                <w:sz w:val="20"/>
                <w:szCs w:val="20"/>
                <w:lang w:val="fr-FR"/>
              </w:rPr>
            </w:pPr>
            <w:r w:rsidRPr="00A72BE4">
              <w:rPr>
                <w:b/>
                <w:bCs/>
                <w:sz w:val="20"/>
                <w:szCs w:val="20"/>
              </w:rPr>
              <w:t>2470 m</w:t>
            </w:r>
          </w:p>
        </w:tc>
      </w:tr>
      <w:tr w:rsidR="008675D9" w:rsidRPr="00A72BE4" w14:paraId="3A6FA8BD" w14:textId="77777777" w:rsidTr="004A1E43">
        <w:tc>
          <w:tcPr>
            <w:tcW w:w="838" w:type="dxa"/>
          </w:tcPr>
          <w:p w14:paraId="12D00530" w14:textId="6D2D9835" w:rsidR="008675D9" w:rsidRPr="00A72BE4" w:rsidRDefault="00990A93" w:rsidP="0044523C">
            <w:pPr>
              <w:jc w:val="center"/>
              <w:rPr>
                <w:sz w:val="20"/>
                <w:szCs w:val="20"/>
                <w:lang w:val="fr-FR"/>
              </w:rPr>
            </w:pPr>
            <w:r w:rsidRPr="00A72BE4">
              <w:rPr>
                <w:sz w:val="20"/>
                <w:szCs w:val="20"/>
                <w:lang w:val="fr-FR"/>
              </w:rPr>
              <w:t>10</w:t>
            </w:r>
          </w:p>
        </w:tc>
        <w:tc>
          <w:tcPr>
            <w:tcW w:w="1028" w:type="dxa"/>
          </w:tcPr>
          <w:p w14:paraId="5163C6FF" w14:textId="2476205C" w:rsidR="008675D9" w:rsidRPr="00A72BE4" w:rsidRDefault="00602240" w:rsidP="0044523C">
            <w:pPr>
              <w:rPr>
                <w:sz w:val="20"/>
                <w:szCs w:val="20"/>
                <w:lang w:val="fr-FR"/>
              </w:rPr>
            </w:pPr>
            <w:r w:rsidRPr="00A72BE4">
              <w:rPr>
                <w:sz w:val="20"/>
                <w:szCs w:val="20"/>
                <w:lang w:val="fr-FR"/>
              </w:rPr>
              <w:t>16h00</w:t>
            </w:r>
          </w:p>
        </w:tc>
        <w:tc>
          <w:tcPr>
            <w:tcW w:w="2539" w:type="dxa"/>
          </w:tcPr>
          <w:p w14:paraId="7BD60631" w14:textId="1884914D" w:rsidR="008675D9" w:rsidRPr="00A72BE4" w:rsidRDefault="000C3111" w:rsidP="0044523C">
            <w:pPr>
              <w:jc w:val="center"/>
              <w:rPr>
                <w:b/>
                <w:bCs/>
                <w:sz w:val="20"/>
                <w:szCs w:val="20"/>
                <w:lang w:val="fr-FR"/>
              </w:rPr>
            </w:pPr>
            <w:r w:rsidRPr="00A72BE4">
              <w:rPr>
                <w:b/>
                <w:bCs/>
                <w:sz w:val="20"/>
                <w:szCs w:val="20"/>
                <w:lang w:val="fr-FR"/>
              </w:rPr>
              <w:t>MF2</w:t>
            </w:r>
          </w:p>
        </w:tc>
        <w:tc>
          <w:tcPr>
            <w:tcW w:w="4804" w:type="dxa"/>
          </w:tcPr>
          <w:p w14:paraId="5CB872AC" w14:textId="07AAC1EF" w:rsidR="008675D9" w:rsidRPr="00A72BE4" w:rsidRDefault="00184255" w:rsidP="007D3E7D">
            <w:pPr>
              <w:rPr>
                <w:sz w:val="20"/>
                <w:szCs w:val="20"/>
                <w:lang w:val="fr-FR"/>
              </w:rPr>
            </w:pPr>
            <w:r w:rsidRPr="00A72BE4">
              <w:rPr>
                <w:b/>
                <w:bCs/>
                <w:sz w:val="20"/>
                <w:szCs w:val="20"/>
                <w:lang w:val="fr-FR"/>
              </w:rPr>
              <w:t>Départ</w:t>
            </w:r>
            <w:r w:rsidRPr="00A72BE4">
              <w:rPr>
                <w:sz w:val="20"/>
                <w:szCs w:val="20"/>
                <w:lang w:val="fr-FR"/>
              </w:rPr>
              <w:t xml:space="preserve"> + </w:t>
            </w:r>
            <w:r w:rsidRPr="00A72BE4">
              <w:rPr>
                <w:b/>
                <w:bCs/>
                <w:color w:val="00B050"/>
                <w:sz w:val="20"/>
                <w:szCs w:val="20"/>
                <w:lang w:val="fr-FR"/>
              </w:rPr>
              <w:t>ABDE</w:t>
            </w:r>
            <w:r w:rsidRPr="00A72BE4">
              <w:rPr>
                <w:sz w:val="20"/>
                <w:szCs w:val="20"/>
                <w:lang w:val="fr-FR"/>
              </w:rPr>
              <w:t xml:space="preserve"> + </w:t>
            </w:r>
            <w:r w:rsidRPr="00A72BE4">
              <w:rPr>
                <w:b/>
                <w:bCs/>
                <w:color w:val="215E99" w:themeColor="text2" w:themeTint="BF"/>
                <w:sz w:val="20"/>
                <w:szCs w:val="20"/>
                <w:lang w:val="fr-FR"/>
              </w:rPr>
              <w:t>EFGHIE</w:t>
            </w:r>
            <w:r w:rsidRPr="00A72BE4">
              <w:rPr>
                <w:sz w:val="20"/>
                <w:szCs w:val="20"/>
                <w:lang w:val="fr-FR"/>
              </w:rPr>
              <w:t xml:space="preserve"> + </w:t>
            </w:r>
            <w:r w:rsidRPr="00A72BE4">
              <w:rPr>
                <w:b/>
                <w:bCs/>
                <w:color w:val="00B050"/>
                <w:sz w:val="20"/>
                <w:szCs w:val="20"/>
                <w:lang w:val="fr-FR"/>
              </w:rPr>
              <w:t>EAB</w:t>
            </w:r>
            <w:r w:rsidRPr="00A72BE4">
              <w:rPr>
                <w:sz w:val="20"/>
                <w:szCs w:val="20"/>
                <w:lang w:val="fr-FR"/>
              </w:rPr>
              <w:t xml:space="preserve"> + </w:t>
            </w:r>
            <w:r w:rsidRPr="00A72BE4">
              <w:rPr>
                <w:b/>
                <w:bCs/>
                <w:color w:val="FFFF00"/>
                <w:sz w:val="20"/>
                <w:szCs w:val="20"/>
                <w:lang w:val="fr-FR"/>
              </w:rPr>
              <w:t>BCD</w:t>
            </w:r>
            <w:r w:rsidRPr="00A72BE4">
              <w:rPr>
                <w:sz w:val="20"/>
                <w:szCs w:val="20"/>
                <w:lang w:val="fr-FR"/>
              </w:rPr>
              <w:t xml:space="preserve"> + </w:t>
            </w:r>
            <w:r w:rsidRPr="00A72BE4">
              <w:rPr>
                <w:b/>
                <w:bCs/>
                <w:sz w:val="20"/>
                <w:szCs w:val="20"/>
                <w:lang w:val="fr-FR"/>
              </w:rPr>
              <w:t>Arrivée</w:t>
            </w:r>
          </w:p>
        </w:tc>
        <w:tc>
          <w:tcPr>
            <w:tcW w:w="1418" w:type="dxa"/>
          </w:tcPr>
          <w:p w14:paraId="2B14077A" w14:textId="508F125A" w:rsidR="008675D9" w:rsidRPr="00A72BE4" w:rsidRDefault="00E31DD5" w:rsidP="00C67268">
            <w:pPr>
              <w:jc w:val="center"/>
              <w:rPr>
                <w:b/>
                <w:bCs/>
                <w:sz w:val="20"/>
                <w:szCs w:val="20"/>
                <w:lang w:val="fr-FR"/>
              </w:rPr>
            </w:pPr>
            <w:r w:rsidRPr="00A72BE4">
              <w:rPr>
                <w:b/>
                <w:bCs/>
                <w:sz w:val="20"/>
                <w:szCs w:val="20"/>
              </w:rPr>
              <w:t>2470 m</w:t>
            </w:r>
          </w:p>
        </w:tc>
      </w:tr>
      <w:tr w:rsidR="008675D9" w:rsidRPr="00A72BE4" w14:paraId="61F0F822" w14:textId="77777777" w:rsidTr="004A1E43">
        <w:tc>
          <w:tcPr>
            <w:tcW w:w="838" w:type="dxa"/>
          </w:tcPr>
          <w:p w14:paraId="68A93732" w14:textId="56117002" w:rsidR="008675D9" w:rsidRPr="00A72BE4" w:rsidRDefault="00990A93" w:rsidP="0044523C">
            <w:pPr>
              <w:jc w:val="center"/>
              <w:rPr>
                <w:sz w:val="20"/>
                <w:szCs w:val="20"/>
                <w:lang w:val="fr-FR"/>
              </w:rPr>
            </w:pPr>
            <w:r w:rsidRPr="00A72BE4">
              <w:rPr>
                <w:sz w:val="20"/>
                <w:szCs w:val="20"/>
                <w:lang w:val="fr-FR"/>
              </w:rPr>
              <w:t>11</w:t>
            </w:r>
          </w:p>
        </w:tc>
        <w:tc>
          <w:tcPr>
            <w:tcW w:w="1028" w:type="dxa"/>
          </w:tcPr>
          <w:p w14:paraId="3EB75F84" w14:textId="1C4C23B2" w:rsidR="008675D9" w:rsidRPr="00A72BE4" w:rsidRDefault="00602240" w:rsidP="0044523C">
            <w:pPr>
              <w:rPr>
                <w:sz w:val="20"/>
                <w:szCs w:val="20"/>
                <w:lang w:val="fr-FR"/>
              </w:rPr>
            </w:pPr>
            <w:r w:rsidRPr="00A72BE4">
              <w:rPr>
                <w:sz w:val="20"/>
                <w:szCs w:val="20"/>
                <w:lang w:val="fr-FR"/>
              </w:rPr>
              <w:t>16h20</w:t>
            </w:r>
          </w:p>
        </w:tc>
        <w:tc>
          <w:tcPr>
            <w:tcW w:w="2539" w:type="dxa"/>
          </w:tcPr>
          <w:p w14:paraId="1BD82971" w14:textId="7F10F245" w:rsidR="008675D9" w:rsidRPr="00A72BE4" w:rsidRDefault="00990A93" w:rsidP="0044523C">
            <w:pPr>
              <w:jc w:val="center"/>
              <w:rPr>
                <w:b/>
                <w:bCs/>
                <w:sz w:val="20"/>
                <w:szCs w:val="20"/>
                <w:lang w:val="fr-FR"/>
              </w:rPr>
            </w:pPr>
            <w:r w:rsidRPr="00A72BE4">
              <w:rPr>
                <w:b/>
                <w:bCs/>
                <w:sz w:val="20"/>
                <w:szCs w:val="20"/>
                <w:lang w:val="fr-FR"/>
              </w:rPr>
              <w:t>RELAIS Lycée</w:t>
            </w:r>
          </w:p>
        </w:tc>
        <w:tc>
          <w:tcPr>
            <w:tcW w:w="4804" w:type="dxa"/>
          </w:tcPr>
          <w:p w14:paraId="4EBA8966" w14:textId="409166F0" w:rsidR="008675D9" w:rsidRPr="00A72BE4" w:rsidRDefault="004F754A" w:rsidP="007D3E7D">
            <w:pPr>
              <w:rPr>
                <w:sz w:val="20"/>
                <w:szCs w:val="20"/>
                <w:lang w:val="fr-FR"/>
              </w:rPr>
            </w:pPr>
            <w:r w:rsidRPr="00A72BE4">
              <w:rPr>
                <w:b/>
                <w:bCs/>
                <w:sz w:val="20"/>
                <w:szCs w:val="20"/>
                <w:lang w:val="fr-FR"/>
              </w:rPr>
              <w:t>Départ</w:t>
            </w:r>
            <w:r w:rsidRPr="00A72BE4">
              <w:rPr>
                <w:sz w:val="20"/>
                <w:szCs w:val="20"/>
                <w:lang w:val="fr-FR"/>
              </w:rPr>
              <w:t xml:space="preserve"> + </w:t>
            </w:r>
            <w:r w:rsidRPr="00A72BE4">
              <w:rPr>
                <w:b/>
                <w:bCs/>
                <w:color w:val="00B050"/>
                <w:sz w:val="20"/>
                <w:szCs w:val="20"/>
                <w:lang w:val="fr-FR"/>
              </w:rPr>
              <w:t>ABDE</w:t>
            </w:r>
            <w:r w:rsidRPr="00A72BE4">
              <w:rPr>
                <w:sz w:val="20"/>
                <w:szCs w:val="20"/>
                <w:lang w:val="fr-FR"/>
              </w:rPr>
              <w:t xml:space="preserve"> + </w:t>
            </w:r>
            <w:r w:rsidRPr="00A72BE4">
              <w:rPr>
                <w:b/>
                <w:bCs/>
                <w:color w:val="215E99" w:themeColor="text2" w:themeTint="BF"/>
                <w:sz w:val="20"/>
                <w:szCs w:val="20"/>
                <w:lang w:val="fr-FR"/>
              </w:rPr>
              <w:t>EFHIE</w:t>
            </w:r>
            <w:r w:rsidRPr="00A72BE4">
              <w:rPr>
                <w:sz w:val="20"/>
                <w:szCs w:val="20"/>
                <w:lang w:val="fr-FR"/>
              </w:rPr>
              <w:t xml:space="preserve"> + </w:t>
            </w:r>
            <w:r w:rsidRPr="00A72BE4">
              <w:rPr>
                <w:b/>
                <w:bCs/>
                <w:color w:val="00B050"/>
                <w:sz w:val="20"/>
                <w:szCs w:val="20"/>
                <w:lang w:val="fr-FR"/>
              </w:rPr>
              <w:t>EABD</w:t>
            </w:r>
            <w:r w:rsidRPr="00A72BE4">
              <w:rPr>
                <w:sz w:val="20"/>
                <w:szCs w:val="20"/>
                <w:lang w:val="fr-FR"/>
              </w:rPr>
              <w:t xml:space="preserve"> + 3</w:t>
            </w:r>
            <w:r w:rsidR="00B9513E" w:rsidRPr="00A72BE4">
              <w:rPr>
                <w:sz w:val="20"/>
                <w:szCs w:val="20"/>
                <w:lang w:val="fr-FR"/>
              </w:rPr>
              <w:t xml:space="preserve"> x</w:t>
            </w:r>
            <w:r w:rsidRPr="00A72BE4">
              <w:rPr>
                <w:sz w:val="20"/>
                <w:szCs w:val="20"/>
                <w:lang w:val="fr-FR"/>
              </w:rPr>
              <w:t xml:space="preserve"> ( </w:t>
            </w:r>
            <w:r w:rsidRPr="00A72BE4">
              <w:rPr>
                <w:b/>
                <w:bCs/>
                <w:color w:val="00B050"/>
                <w:sz w:val="20"/>
                <w:szCs w:val="20"/>
                <w:lang w:val="fr-FR"/>
              </w:rPr>
              <w:t>DE</w:t>
            </w:r>
            <w:r w:rsidRPr="00A72BE4">
              <w:rPr>
                <w:sz w:val="20"/>
                <w:szCs w:val="20"/>
                <w:lang w:val="fr-FR"/>
              </w:rPr>
              <w:t xml:space="preserve"> + </w:t>
            </w:r>
            <w:r w:rsidRPr="00A72BE4">
              <w:rPr>
                <w:b/>
                <w:bCs/>
                <w:color w:val="215E99" w:themeColor="text2" w:themeTint="BF"/>
                <w:sz w:val="20"/>
                <w:szCs w:val="20"/>
                <w:lang w:val="fr-FR"/>
              </w:rPr>
              <w:t>EFHIE</w:t>
            </w:r>
            <w:r w:rsidRPr="00A72BE4">
              <w:rPr>
                <w:sz w:val="20"/>
                <w:szCs w:val="20"/>
                <w:lang w:val="fr-FR"/>
              </w:rPr>
              <w:t xml:space="preserve"> + </w:t>
            </w:r>
            <w:r w:rsidRPr="00A72BE4">
              <w:rPr>
                <w:b/>
                <w:bCs/>
                <w:color w:val="00B050"/>
                <w:sz w:val="20"/>
                <w:szCs w:val="20"/>
                <w:lang w:val="fr-FR"/>
              </w:rPr>
              <w:t>EAB</w:t>
            </w:r>
            <w:r w:rsidRPr="00A72BE4">
              <w:rPr>
                <w:sz w:val="20"/>
                <w:szCs w:val="20"/>
                <w:lang w:val="fr-FR"/>
              </w:rPr>
              <w:t xml:space="preserve"> + </w:t>
            </w:r>
            <w:r w:rsidRPr="00A72BE4">
              <w:rPr>
                <w:b/>
                <w:bCs/>
                <w:color w:val="FFFF00"/>
                <w:sz w:val="20"/>
                <w:szCs w:val="20"/>
                <w:lang w:val="fr-FR"/>
              </w:rPr>
              <w:t>BCD</w:t>
            </w:r>
            <w:r w:rsidRPr="00A72BE4">
              <w:rPr>
                <w:sz w:val="20"/>
                <w:szCs w:val="20"/>
                <w:lang w:val="fr-FR"/>
              </w:rPr>
              <w:t xml:space="preserve"> ) + </w:t>
            </w:r>
            <w:r w:rsidRPr="00A72BE4">
              <w:rPr>
                <w:b/>
                <w:bCs/>
                <w:sz w:val="20"/>
                <w:szCs w:val="20"/>
                <w:lang w:val="fr-FR"/>
              </w:rPr>
              <w:t>Arrivée</w:t>
            </w:r>
          </w:p>
        </w:tc>
        <w:tc>
          <w:tcPr>
            <w:tcW w:w="1418" w:type="dxa"/>
          </w:tcPr>
          <w:p w14:paraId="6535F47B" w14:textId="0FBD997E" w:rsidR="008675D9" w:rsidRPr="00A72BE4" w:rsidRDefault="00DD62ED" w:rsidP="00C67268">
            <w:pPr>
              <w:jc w:val="center"/>
              <w:rPr>
                <w:b/>
                <w:bCs/>
                <w:sz w:val="20"/>
                <w:szCs w:val="20"/>
                <w:lang w:val="fr-FR"/>
              </w:rPr>
            </w:pPr>
            <w:r w:rsidRPr="00A72BE4">
              <w:rPr>
                <w:b/>
                <w:bCs/>
                <w:sz w:val="20"/>
                <w:szCs w:val="20"/>
              </w:rPr>
              <w:t>5470 m</w:t>
            </w:r>
          </w:p>
        </w:tc>
      </w:tr>
    </w:tbl>
    <w:p w14:paraId="19B18E43" w14:textId="77777777" w:rsidR="00406902" w:rsidRDefault="00406902" w:rsidP="0040690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Style w:val="Aucun"/>
          <w:rFonts w:ascii="Cambria" w:eastAsia="Cambria" w:hAnsi="Cambria" w:cs="Cambria"/>
          <w:b/>
          <w:bCs/>
          <w:i/>
          <w:iCs/>
          <w:u w:val="single"/>
        </w:rPr>
      </w:pPr>
    </w:p>
    <w:p w14:paraId="73BD098C" w14:textId="708C3F87" w:rsidR="00406902" w:rsidRPr="00CF5EDD" w:rsidRDefault="00406902" w:rsidP="00CF5ED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mbria" w:eastAsia="Cambria" w:hAnsi="Cambria" w:cs="Cambria"/>
          <w:b/>
          <w:bCs/>
          <w:i/>
          <w:iCs/>
          <w:u w:val="single"/>
        </w:rPr>
      </w:pPr>
      <w:r w:rsidRPr="00B160C3">
        <w:rPr>
          <w:rStyle w:val="Aucun"/>
          <w:rFonts w:ascii="Cambria" w:eastAsia="Cambria" w:hAnsi="Cambria" w:cs="Cambria"/>
          <w:b/>
          <w:bCs/>
          <w:i/>
          <w:iCs/>
          <w:u w:val="single"/>
        </w:rPr>
        <w:t>*LES HORAIRES SONT DONNES A TITRE INDICATIF ET PEUVENT ETRE MODIFIES SUR DECISION DES RESPONSABLES DE COURSE.</w:t>
      </w:r>
    </w:p>
    <w:p w14:paraId="26B7C333" w14:textId="3B0D81E9" w:rsidR="00406902" w:rsidRPr="000A5EF5" w:rsidRDefault="00406902" w:rsidP="000A5EF5">
      <w:pPr>
        <w:pStyle w:val="Titre1"/>
        <w:spacing w:before="1" w:after="0"/>
        <w:ind w:right="1900"/>
        <w:rPr>
          <w:lang w:val="fr-FR"/>
        </w:rPr>
      </w:pPr>
      <w:r w:rsidRPr="00083984">
        <w:rPr>
          <w:u w:val="single"/>
          <w:lang w:val="fr-FR"/>
        </w:rPr>
        <w:t>Récompenses</w:t>
      </w:r>
    </w:p>
    <w:p w14:paraId="2D8CA3FF" w14:textId="6263669E" w:rsidR="00406902" w:rsidRPr="00A71030" w:rsidRDefault="00406902" w:rsidP="00A71030">
      <w:pPr>
        <w:pStyle w:val="Corpsdetexte"/>
        <w:spacing w:before="56" w:line="276" w:lineRule="auto"/>
        <w:ind w:left="356" w:right="105" w:firstLine="48"/>
        <w:jc w:val="both"/>
        <w:rPr>
          <w:lang w:val="fr-FR"/>
        </w:rPr>
      </w:pPr>
      <w:r w:rsidRPr="00083984">
        <w:rPr>
          <w:lang w:val="fr-FR"/>
        </w:rPr>
        <w:t xml:space="preserve">Elles sont remises aux 3 premiers coureurs (Médailles) pour le championnat individuel au terme de chaque course, à l’équipe championne </w:t>
      </w:r>
      <w:r>
        <w:rPr>
          <w:lang w:val="fr-FR"/>
        </w:rPr>
        <w:t>territoriale</w:t>
      </w:r>
      <w:r w:rsidRPr="00083984">
        <w:rPr>
          <w:lang w:val="fr-FR"/>
        </w:rPr>
        <w:t xml:space="preserve"> (coupe) ainsi qu’aux athlètes des 3 premières équipes (médailles).</w:t>
      </w:r>
    </w:p>
    <w:p w14:paraId="077C48FA" w14:textId="70852CE2" w:rsidR="00406902" w:rsidRPr="00117D72" w:rsidRDefault="00406902" w:rsidP="000A5EF5">
      <w:pPr>
        <w:pStyle w:val="Titre1"/>
        <w:spacing w:before="0"/>
        <w:jc w:val="center"/>
        <w:rPr>
          <w:b/>
          <w:lang w:val="fr-FR"/>
        </w:rPr>
      </w:pPr>
      <w:r w:rsidRPr="00117D72">
        <w:rPr>
          <w:b/>
          <w:u w:val="single"/>
          <w:lang w:val="fr-FR"/>
        </w:rPr>
        <w:t>Qu</w:t>
      </w:r>
      <w:r w:rsidR="009B1A20">
        <w:rPr>
          <w:b/>
          <w:u w:val="single"/>
          <w:lang w:val="fr-FR"/>
        </w:rPr>
        <w:t>a</w:t>
      </w:r>
      <w:r w:rsidRPr="00117D72">
        <w:rPr>
          <w:b/>
          <w:u w:val="single"/>
          <w:lang w:val="fr-FR"/>
        </w:rPr>
        <w:t>lifications pour le championnat national</w:t>
      </w:r>
    </w:p>
    <w:p w14:paraId="4AB4037A" w14:textId="0276A072" w:rsidR="00406902" w:rsidRPr="00083984" w:rsidRDefault="00406902" w:rsidP="00406902">
      <w:pPr>
        <w:pStyle w:val="Corpsdetexte"/>
        <w:spacing w:before="56"/>
        <w:ind w:left="2137" w:right="1900"/>
        <w:jc w:val="center"/>
        <w:rPr>
          <w:lang w:val="fr-FR"/>
        </w:rPr>
      </w:pPr>
      <w:r w:rsidRPr="00083984">
        <w:rPr>
          <w:lang w:val="fr-FR"/>
        </w:rPr>
        <w:t>Le championnat national se déroule</w:t>
      </w:r>
      <w:r w:rsidR="004755FA">
        <w:rPr>
          <w:lang w:val="fr-FR"/>
        </w:rPr>
        <w:t>ra</w:t>
      </w:r>
      <w:r w:rsidRPr="00083984">
        <w:rPr>
          <w:lang w:val="fr-FR"/>
        </w:rPr>
        <w:t xml:space="preserve"> </w:t>
      </w:r>
      <w:r w:rsidR="00B705BC">
        <w:rPr>
          <w:lang w:val="fr-FR"/>
        </w:rPr>
        <w:t>à La Chapelle</w:t>
      </w:r>
      <w:r w:rsidR="00CF5EDD">
        <w:rPr>
          <w:lang w:val="fr-FR"/>
        </w:rPr>
        <w:t>/Erdre</w:t>
      </w:r>
      <w:r>
        <w:rPr>
          <w:lang w:val="fr-FR"/>
        </w:rPr>
        <w:t xml:space="preserve"> (Maine-et-Loire)</w:t>
      </w:r>
    </w:p>
    <w:p w14:paraId="01A2547A" w14:textId="4EE6F68B" w:rsidR="00406902" w:rsidRPr="0019331F" w:rsidRDefault="004755FA" w:rsidP="0019331F">
      <w:pPr>
        <w:spacing w:before="43"/>
        <w:ind w:left="2137" w:right="1891"/>
        <w:jc w:val="center"/>
        <w:rPr>
          <w:b/>
          <w:i/>
          <w:color w:val="974705"/>
          <w:lang w:val="fr-FR"/>
        </w:rPr>
      </w:pPr>
      <w:r>
        <w:rPr>
          <w:b/>
          <w:i/>
          <w:color w:val="974705"/>
          <w:highlight w:val="yellow"/>
          <w:lang w:val="fr-FR"/>
        </w:rPr>
        <w:t xml:space="preserve">Le </w:t>
      </w:r>
      <w:r w:rsidR="00795584">
        <w:rPr>
          <w:b/>
          <w:i/>
          <w:color w:val="974705"/>
          <w:highlight w:val="yellow"/>
          <w:lang w:val="fr-FR"/>
        </w:rPr>
        <w:t>Mar</w:t>
      </w:r>
      <w:r w:rsidR="00406902" w:rsidRPr="009D07BF">
        <w:rPr>
          <w:b/>
          <w:i/>
          <w:color w:val="974705"/>
          <w:highlight w:val="yellow"/>
          <w:lang w:val="fr-FR"/>
        </w:rPr>
        <w:t xml:space="preserve">di </w:t>
      </w:r>
      <w:r w:rsidR="00795584">
        <w:rPr>
          <w:b/>
          <w:i/>
          <w:color w:val="974705"/>
          <w:highlight w:val="yellow"/>
          <w:lang w:val="fr-FR"/>
        </w:rPr>
        <w:t>09</w:t>
      </w:r>
      <w:r w:rsidR="00406902" w:rsidRPr="009D07BF">
        <w:rPr>
          <w:b/>
          <w:i/>
          <w:color w:val="974705"/>
          <w:highlight w:val="yellow"/>
          <w:lang w:val="fr-FR"/>
        </w:rPr>
        <w:t xml:space="preserve"> décembre 20</w:t>
      </w:r>
      <w:r w:rsidR="00BE4218">
        <w:rPr>
          <w:b/>
          <w:i/>
          <w:color w:val="974705"/>
          <w:highlight w:val="yellow"/>
          <w:lang w:val="fr-FR"/>
        </w:rPr>
        <w:t>25</w:t>
      </w:r>
    </w:p>
    <w:p w14:paraId="4B8F6E1D" w14:textId="0F733B66" w:rsidR="00406902" w:rsidRPr="005412A3" w:rsidRDefault="00406902" w:rsidP="00406902">
      <w:pPr>
        <w:pStyle w:val="Paragraphedeliste"/>
        <w:tabs>
          <w:tab w:val="left" w:pos="1063"/>
        </w:tabs>
        <w:spacing w:line="278" w:lineRule="auto"/>
        <w:ind w:right="112"/>
        <w:jc w:val="center"/>
        <w:rPr>
          <w:b/>
          <w:u w:val="single"/>
          <w:lang w:val="fr-FR"/>
        </w:rPr>
      </w:pPr>
      <w:r w:rsidRPr="005412A3">
        <w:rPr>
          <w:b/>
          <w:u w:val="single"/>
          <w:lang w:val="fr-FR"/>
        </w:rPr>
        <w:t>Tableau des qualifiés pour le national 20</w:t>
      </w:r>
      <w:r>
        <w:rPr>
          <w:b/>
          <w:u w:val="single"/>
          <w:lang w:val="fr-FR"/>
        </w:rPr>
        <w:t>2</w:t>
      </w:r>
      <w:r w:rsidR="00380B28">
        <w:rPr>
          <w:b/>
          <w:u w:val="single"/>
          <w:lang w:val="fr-FR"/>
        </w:rPr>
        <w:t>5</w:t>
      </w:r>
      <w:r>
        <w:rPr>
          <w:b/>
          <w:u w:val="single"/>
          <w:lang w:val="fr-FR"/>
        </w:rPr>
        <w:t xml:space="preserve"> (quotas compris) pour le NPC</w:t>
      </w:r>
    </w:p>
    <w:tbl>
      <w:tblPr>
        <w:tblpPr w:leftFromText="141" w:rightFromText="141" w:vertAnchor="text" w:horzAnchor="margin" w:tblpXSpec="center"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1270"/>
        <w:gridCol w:w="1112"/>
        <w:gridCol w:w="30"/>
        <w:gridCol w:w="993"/>
        <w:gridCol w:w="1134"/>
        <w:gridCol w:w="141"/>
        <w:gridCol w:w="1418"/>
      </w:tblGrid>
      <w:tr w:rsidR="00406902" w:rsidRPr="00083984" w14:paraId="6165908F" w14:textId="77777777" w:rsidTr="004D12EF">
        <w:trPr>
          <w:trHeight w:hRule="exact" w:val="310"/>
        </w:trPr>
        <w:tc>
          <w:tcPr>
            <w:tcW w:w="993" w:type="dxa"/>
          </w:tcPr>
          <w:p w14:paraId="5880254D" w14:textId="77777777" w:rsidR="00406902" w:rsidRPr="00083984" w:rsidRDefault="00406902" w:rsidP="004D12EF">
            <w:pPr>
              <w:pStyle w:val="TableParagraph"/>
              <w:spacing w:before="0" w:line="241" w:lineRule="exact"/>
              <w:ind w:right="221"/>
              <w:jc w:val="right"/>
              <w:rPr>
                <w:sz w:val="20"/>
                <w:lang w:val="fr-FR"/>
              </w:rPr>
            </w:pPr>
            <w:r w:rsidRPr="00083984">
              <w:rPr>
                <w:sz w:val="20"/>
                <w:lang w:val="fr-FR"/>
              </w:rPr>
              <w:t>CAT</w:t>
            </w:r>
          </w:p>
        </w:tc>
        <w:tc>
          <w:tcPr>
            <w:tcW w:w="1270" w:type="dxa"/>
          </w:tcPr>
          <w:p w14:paraId="4723ED50" w14:textId="77777777" w:rsidR="00406902" w:rsidRPr="00083984" w:rsidRDefault="00406902" w:rsidP="004D12EF">
            <w:pPr>
              <w:pStyle w:val="TableParagraph"/>
              <w:spacing w:before="0" w:line="241" w:lineRule="exact"/>
              <w:ind w:left="125" w:right="129"/>
              <w:rPr>
                <w:sz w:val="20"/>
                <w:lang w:val="fr-FR"/>
              </w:rPr>
            </w:pPr>
            <w:r w:rsidRPr="00083984">
              <w:rPr>
                <w:sz w:val="20"/>
                <w:lang w:val="fr-FR"/>
              </w:rPr>
              <w:t>QUALIF IND</w:t>
            </w:r>
          </w:p>
        </w:tc>
        <w:tc>
          <w:tcPr>
            <w:tcW w:w="1112" w:type="dxa"/>
          </w:tcPr>
          <w:p w14:paraId="4853F6F2" w14:textId="77777777" w:rsidR="00406902" w:rsidRPr="00083984" w:rsidRDefault="00406902" w:rsidP="004D12EF">
            <w:pPr>
              <w:pStyle w:val="TableParagraph"/>
              <w:spacing w:before="0" w:line="241" w:lineRule="exact"/>
              <w:ind w:left="136" w:right="64"/>
              <w:rPr>
                <w:sz w:val="20"/>
                <w:lang w:val="fr-FR"/>
              </w:rPr>
            </w:pPr>
            <w:r w:rsidRPr="00083984">
              <w:rPr>
                <w:sz w:val="20"/>
                <w:lang w:val="fr-FR"/>
              </w:rPr>
              <w:t>QUALIF EQ</w:t>
            </w:r>
          </w:p>
        </w:tc>
        <w:tc>
          <w:tcPr>
            <w:tcW w:w="30" w:type="dxa"/>
            <w:vMerge w:val="restart"/>
          </w:tcPr>
          <w:p w14:paraId="5835766F" w14:textId="77777777" w:rsidR="00406902" w:rsidRPr="00083984" w:rsidRDefault="00406902" w:rsidP="004D12EF">
            <w:pPr>
              <w:pStyle w:val="TableParagraph"/>
              <w:spacing w:before="0"/>
              <w:jc w:val="left"/>
              <w:rPr>
                <w:sz w:val="20"/>
                <w:lang w:val="fr-FR"/>
              </w:rPr>
            </w:pPr>
          </w:p>
          <w:p w14:paraId="160D55F8" w14:textId="77777777" w:rsidR="00406902" w:rsidRPr="00083984" w:rsidRDefault="00406902" w:rsidP="004D12EF">
            <w:pPr>
              <w:pStyle w:val="TableParagraph"/>
              <w:spacing w:before="0"/>
              <w:jc w:val="left"/>
              <w:rPr>
                <w:sz w:val="20"/>
                <w:lang w:val="fr-FR"/>
              </w:rPr>
            </w:pPr>
          </w:p>
          <w:p w14:paraId="18A7D62D" w14:textId="77777777" w:rsidR="00406902" w:rsidRPr="00083984" w:rsidRDefault="00406902" w:rsidP="004D12EF">
            <w:pPr>
              <w:pStyle w:val="TableParagraph"/>
              <w:spacing w:before="0"/>
              <w:jc w:val="left"/>
              <w:rPr>
                <w:sz w:val="20"/>
                <w:lang w:val="fr-FR"/>
              </w:rPr>
            </w:pPr>
          </w:p>
          <w:p w14:paraId="79D02FF8" w14:textId="77777777" w:rsidR="00406902" w:rsidRPr="00083984" w:rsidRDefault="00406902" w:rsidP="004D12EF">
            <w:pPr>
              <w:pStyle w:val="TableParagraph"/>
              <w:spacing w:before="0"/>
              <w:jc w:val="left"/>
              <w:rPr>
                <w:sz w:val="20"/>
                <w:lang w:val="fr-FR"/>
              </w:rPr>
            </w:pPr>
          </w:p>
          <w:p w14:paraId="42CD4311" w14:textId="77777777" w:rsidR="00406902" w:rsidRPr="00083984" w:rsidRDefault="00406902" w:rsidP="004D12EF">
            <w:pPr>
              <w:pStyle w:val="TableParagraph"/>
              <w:spacing w:before="0"/>
              <w:jc w:val="left"/>
              <w:rPr>
                <w:sz w:val="20"/>
                <w:lang w:val="fr-FR"/>
              </w:rPr>
            </w:pPr>
          </w:p>
          <w:p w14:paraId="5792B452" w14:textId="77777777" w:rsidR="00406902" w:rsidRPr="00083984" w:rsidRDefault="00406902" w:rsidP="004D12EF">
            <w:pPr>
              <w:pStyle w:val="TableParagraph"/>
              <w:spacing w:before="0"/>
              <w:jc w:val="left"/>
              <w:rPr>
                <w:sz w:val="20"/>
                <w:lang w:val="fr-FR"/>
              </w:rPr>
            </w:pPr>
          </w:p>
          <w:p w14:paraId="321CA321" w14:textId="77777777" w:rsidR="00406902" w:rsidRPr="00083984" w:rsidRDefault="00406902" w:rsidP="004D12EF">
            <w:pPr>
              <w:pStyle w:val="TableParagraph"/>
              <w:spacing w:before="0"/>
              <w:jc w:val="left"/>
              <w:rPr>
                <w:sz w:val="20"/>
                <w:lang w:val="fr-FR"/>
              </w:rPr>
            </w:pPr>
          </w:p>
        </w:tc>
        <w:tc>
          <w:tcPr>
            <w:tcW w:w="993" w:type="dxa"/>
          </w:tcPr>
          <w:p w14:paraId="0FAAEDB3" w14:textId="77777777" w:rsidR="00406902" w:rsidRPr="00083984" w:rsidRDefault="00406902" w:rsidP="004D12EF">
            <w:pPr>
              <w:pStyle w:val="TableParagraph"/>
              <w:spacing w:before="0" w:line="241" w:lineRule="exact"/>
              <w:ind w:left="66" w:right="133"/>
              <w:rPr>
                <w:sz w:val="20"/>
                <w:lang w:val="fr-FR"/>
              </w:rPr>
            </w:pPr>
            <w:r w:rsidRPr="00083984">
              <w:rPr>
                <w:sz w:val="20"/>
                <w:lang w:val="fr-FR"/>
              </w:rPr>
              <w:t>CAT</w:t>
            </w:r>
          </w:p>
        </w:tc>
        <w:tc>
          <w:tcPr>
            <w:tcW w:w="1275" w:type="dxa"/>
            <w:gridSpan w:val="2"/>
          </w:tcPr>
          <w:p w14:paraId="2B6DB529" w14:textId="77777777" w:rsidR="00406902" w:rsidRPr="00083984" w:rsidRDefault="00406902" w:rsidP="004D12EF">
            <w:pPr>
              <w:pStyle w:val="TableParagraph"/>
              <w:spacing w:before="0" w:line="241" w:lineRule="exact"/>
              <w:ind w:left="135" w:right="135"/>
              <w:rPr>
                <w:sz w:val="20"/>
                <w:lang w:val="fr-FR"/>
              </w:rPr>
            </w:pPr>
            <w:r w:rsidRPr="00083984">
              <w:rPr>
                <w:sz w:val="20"/>
                <w:lang w:val="fr-FR"/>
              </w:rPr>
              <w:t>QUALIF IND</w:t>
            </w:r>
          </w:p>
        </w:tc>
        <w:tc>
          <w:tcPr>
            <w:tcW w:w="1418" w:type="dxa"/>
          </w:tcPr>
          <w:p w14:paraId="2ACBA429" w14:textId="77777777" w:rsidR="00406902" w:rsidRPr="00083984" w:rsidRDefault="00406902" w:rsidP="004D12EF">
            <w:pPr>
              <w:pStyle w:val="TableParagraph"/>
              <w:spacing w:before="0" w:line="241" w:lineRule="exact"/>
              <w:ind w:left="165" w:right="150"/>
              <w:rPr>
                <w:sz w:val="20"/>
                <w:lang w:val="fr-FR"/>
              </w:rPr>
            </w:pPr>
            <w:r w:rsidRPr="00083984">
              <w:rPr>
                <w:sz w:val="20"/>
                <w:lang w:val="fr-FR"/>
              </w:rPr>
              <w:t>QUALIF EQ</w:t>
            </w:r>
          </w:p>
        </w:tc>
      </w:tr>
      <w:tr w:rsidR="00406902" w:rsidRPr="00083984" w14:paraId="717DCC17" w14:textId="77777777" w:rsidTr="00380B28">
        <w:trPr>
          <w:trHeight w:hRule="exact" w:val="317"/>
        </w:trPr>
        <w:tc>
          <w:tcPr>
            <w:tcW w:w="993" w:type="dxa"/>
          </w:tcPr>
          <w:p w14:paraId="1067ABB9" w14:textId="77777777" w:rsidR="00406902" w:rsidRPr="00083984" w:rsidRDefault="00406902" w:rsidP="004D12EF">
            <w:pPr>
              <w:pStyle w:val="TableParagraph"/>
              <w:ind w:right="193"/>
              <w:rPr>
                <w:lang w:val="fr-FR"/>
              </w:rPr>
            </w:pPr>
            <w:r>
              <w:rPr>
                <w:lang w:val="fr-FR"/>
              </w:rPr>
              <w:t>BF 1</w:t>
            </w:r>
          </w:p>
        </w:tc>
        <w:tc>
          <w:tcPr>
            <w:tcW w:w="1270" w:type="dxa"/>
          </w:tcPr>
          <w:p w14:paraId="74338FA7" w14:textId="5DA2406C" w:rsidR="00406902" w:rsidRPr="00083984" w:rsidRDefault="000462A0" w:rsidP="004D12EF">
            <w:pPr>
              <w:pStyle w:val="TableParagraph"/>
              <w:ind w:right="1"/>
              <w:rPr>
                <w:lang w:val="fr-FR"/>
              </w:rPr>
            </w:pPr>
            <w:r>
              <w:rPr>
                <w:lang w:val="fr-FR"/>
              </w:rPr>
              <w:t>3</w:t>
            </w:r>
          </w:p>
        </w:tc>
        <w:tc>
          <w:tcPr>
            <w:tcW w:w="1112" w:type="dxa"/>
          </w:tcPr>
          <w:p w14:paraId="791AE363" w14:textId="78DED0D1" w:rsidR="00406902" w:rsidRDefault="00B358C9" w:rsidP="004D12EF">
            <w:pPr>
              <w:pStyle w:val="TableParagraph"/>
              <w:ind w:left="73"/>
              <w:rPr>
                <w:lang w:val="fr-FR"/>
              </w:rPr>
            </w:pPr>
            <w:r>
              <w:rPr>
                <w:lang w:val="fr-FR"/>
              </w:rPr>
              <w:t>2</w:t>
            </w:r>
          </w:p>
        </w:tc>
        <w:tc>
          <w:tcPr>
            <w:tcW w:w="30" w:type="dxa"/>
            <w:vMerge/>
          </w:tcPr>
          <w:p w14:paraId="1792588F" w14:textId="77777777" w:rsidR="00406902" w:rsidRPr="00083984" w:rsidRDefault="00406902" w:rsidP="004D12EF">
            <w:pPr>
              <w:rPr>
                <w:lang w:val="fr-FR"/>
              </w:rPr>
            </w:pPr>
          </w:p>
        </w:tc>
        <w:tc>
          <w:tcPr>
            <w:tcW w:w="993" w:type="dxa"/>
          </w:tcPr>
          <w:p w14:paraId="645C28B5" w14:textId="77777777" w:rsidR="00406902" w:rsidRPr="00083984" w:rsidRDefault="00406902" w:rsidP="004D12EF">
            <w:pPr>
              <w:pStyle w:val="TableParagraph"/>
              <w:ind w:left="66" w:right="129"/>
              <w:rPr>
                <w:lang w:val="fr-FR"/>
              </w:rPr>
            </w:pPr>
            <w:r>
              <w:rPr>
                <w:lang w:val="fr-FR"/>
              </w:rPr>
              <w:t>BG 1</w:t>
            </w:r>
          </w:p>
        </w:tc>
        <w:tc>
          <w:tcPr>
            <w:tcW w:w="1275" w:type="dxa"/>
            <w:gridSpan w:val="2"/>
          </w:tcPr>
          <w:p w14:paraId="3E92A1E3" w14:textId="348E4A93" w:rsidR="00406902" w:rsidRPr="00083984" w:rsidRDefault="000462A0" w:rsidP="004D12EF">
            <w:pPr>
              <w:pStyle w:val="TableParagraph"/>
              <w:ind w:left="1"/>
              <w:rPr>
                <w:lang w:val="fr-FR"/>
              </w:rPr>
            </w:pPr>
            <w:r>
              <w:rPr>
                <w:lang w:val="fr-FR"/>
              </w:rPr>
              <w:t>3</w:t>
            </w:r>
          </w:p>
        </w:tc>
        <w:tc>
          <w:tcPr>
            <w:tcW w:w="1418" w:type="dxa"/>
          </w:tcPr>
          <w:p w14:paraId="1A595E27" w14:textId="56453CB5" w:rsidR="00406902" w:rsidRDefault="00A65126" w:rsidP="004D12EF">
            <w:pPr>
              <w:pStyle w:val="TableParagraph"/>
              <w:ind w:left="16"/>
              <w:rPr>
                <w:lang w:val="fr-FR"/>
              </w:rPr>
            </w:pPr>
            <w:r>
              <w:rPr>
                <w:lang w:val="fr-FR"/>
              </w:rPr>
              <w:t>2</w:t>
            </w:r>
          </w:p>
        </w:tc>
      </w:tr>
      <w:tr w:rsidR="00406902" w:rsidRPr="00083984" w14:paraId="0DAE0428" w14:textId="77777777" w:rsidTr="004D12EF">
        <w:trPr>
          <w:trHeight w:hRule="exact" w:val="317"/>
        </w:trPr>
        <w:tc>
          <w:tcPr>
            <w:tcW w:w="993" w:type="dxa"/>
          </w:tcPr>
          <w:p w14:paraId="020B8AF7" w14:textId="77777777" w:rsidR="00406902" w:rsidRPr="00083984" w:rsidRDefault="00406902" w:rsidP="004D12EF">
            <w:pPr>
              <w:pStyle w:val="TableParagraph"/>
              <w:ind w:right="193"/>
              <w:rPr>
                <w:lang w:val="fr-FR"/>
              </w:rPr>
            </w:pPr>
            <w:r w:rsidRPr="00083984">
              <w:rPr>
                <w:lang w:val="fr-FR"/>
              </w:rPr>
              <w:t>BF 2</w:t>
            </w:r>
          </w:p>
        </w:tc>
        <w:tc>
          <w:tcPr>
            <w:tcW w:w="1270" w:type="dxa"/>
          </w:tcPr>
          <w:p w14:paraId="0FDEDBE8" w14:textId="77777777" w:rsidR="00406902" w:rsidRPr="00083984" w:rsidRDefault="00406902" w:rsidP="004D12EF">
            <w:pPr>
              <w:pStyle w:val="TableParagraph"/>
              <w:ind w:right="1"/>
              <w:rPr>
                <w:lang w:val="fr-FR"/>
              </w:rPr>
            </w:pPr>
            <w:r>
              <w:rPr>
                <w:lang w:val="fr-FR"/>
              </w:rPr>
              <w:t>3</w:t>
            </w:r>
          </w:p>
        </w:tc>
        <w:tc>
          <w:tcPr>
            <w:tcW w:w="1112" w:type="dxa"/>
          </w:tcPr>
          <w:p w14:paraId="73A71345" w14:textId="77777777" w:rsidR="00406902" w:rsidRPr="00083984" w:rsidRDefault="00406902" w:rsidP="004D12EF">
            <w:pPr>
              <w:pStyle w:val="TableParagraph"/>
              <w:ind w:left="73"/>
              <w:rPr>
                <w:lang w:val="fr-FR"/>
              </w:rPr>
            </w:pPr>
            <w:r>
              <w:rPr>
                <w:lang w:val="fr-FR"/>
              </w:rPr>
              <w:t>3</w:t>
            </w:r>
          </w:p>
        </w:tc>
        <w:tc>
          <w:tcPr>
            <w:tcW w:w="30" w:type="dxa"/>
            <w:vMerge/>
          </w:tcPr>
          <w:p w14:paraId="6B9B338D" w14:textId="77777777" w:rsidR="00406902" w:rsidRPr="00083984" w:rsidRDefault="00406902" w:rsidP="004D12EF">
            <w:pPr>
              <w:rPr>
                <w:lang w:val="fr-FR"/>
              </w:rPr>
            </w:pPr>
          </w:p>
        </w:tc>
        <w:tc>
          <w:tcPr>
            <w:tcW w:w="993" w:type="dxa"/>
          </w:tcPr>
          <w:p w14:paraId="3C15A13B" w14:textId="77777777" w:rsidR="00406902" w:rsidRPr="00083984" w:rsidRDefault="00406902" w:rsidP="004D12EF">
            <w:pPr>
              <w:pStyle w:val="TableParagraph"/>
              <w:ind w:left="66" w:right="129"/>
              <w:rPr>
                <w:lang w:val="fr-FR"/>
              </w:rPr>
            </w:pPr>
            <w:r w:rsidRPr="00083984">
              <w:rPr>
                <w:lang w:val="fr-FR"/>
              </w:rPr>
              <w:t>BG 2</w:t>
            </w:r>
          </w:p>
        </w:tc>
        <w:tc>
          <w:tcPr>
            <w:tcW w:w="1275" w:type="dxa"/>
            <w:gridSpan w:val="2"/>
          </w:tcPr>
          <w:p w14:paraId="24D73BC3" w14:textId="77777777" w:rsidR="00406902" w:rsidRPr="00083984" w:rsidRDefault="00406902" w:rsidP="004D12EF">
            <w:pPr>
              <w:pStyle w:val="TableParagraph"/>
              <w:ind w:left="1"/>
              <w:rPr>
                <w:lang w:val="fr-FR"/>
              </w:rPr>
            </w:pPr>
            <w:r>
              <w:rPr>
                <w:lang w:val="fr-FR"/>
              </w:rPr>
              <w:t>3</w:t>
            </w:r>
          </w:p>
        </w:tc>
        <w:tc>
          <w:tcPr>
            <w:tcW w:w="1418" w:type="dxa"/>
          </w:tcPr>
          <w:p w14:paraId="701C6DD2" w14:textId="06669CF6" w:rsidR="00406902" w:rsidRPr="00083984" w:rsidRDefault="00A65126" w:rsidP="004D12EF">
            <w:pPr>
              <w:pStyle w:val="TableParagraph"/>
              <w:ind w:left="16"/>
              <w:rPr>
                <w:lang w:val="fr-FR"/>
              </w:rPr>
            </w:pPr>
            <w:r>
              <w:rPr>
                <w:lang w:val="fr-FR"/>
              </w:rPr>
              <w:t>4</w:t>
            </w:r>
          </w:p>
        </w:tc>
      </w:tr>
      <w:tr w:rsidR="00406902" w:rsidRPr="00083984" w14:paraId="7BBC8498" w14:textId="77777777" w:rsidTr="004D12EF">
        <w:trPr>
          <w:trHeight w:hRule="exact" w:val="322"/>
        </w:trPr>
        <w:tc>
          <w:tcPr>
            <w:tcW w:w="993" w:type="dxa"/>
          </w:tcPr>
          <w:p w14:paraId="67E2378A" w14:textId="77777777" w:rsidR="00406902" w:rsidRPr="00083984" w:rsidRDefault="00406902" w:rsidP="004D12EF">
            <w:pPr>
              <w:pStyle w:val="TableParagraph"/>
              <w:ind w:right="160"/>
              <w:rPr>
                <w:lang w:val="fr-FR"/>
              </w:rPr>
            </w:pPr>
            <w:r w:rsidRPr="00083984">
              <w:rPr>
                <w:lang w:val="fr-FR"/>
              </w:rPr>
              <w:t>MF 1</w:t>
            </w:r>
          </w:p>
        </w:tc>
        <w:tc>
          <w:tcPr>
            <w:tcW w:w="1270" w:type="dxa"/>
          </w:tcPr>
          <w:p w14:paraId="6C798E22" w14:textId="77777777" w:rsidR="00406902" w:rsidRPr="00083984" w:rsidRDefault="00406902" w:rsidP="004D12EF">
            <w:pPr>
              <w:pStyle w:val="TableParagraph"/>
              <w:ind w:right="1"/>
              <w:rPr>
                <w:lang w:val="fr-FR"/>
              </w:rPr>
            </w:pPr>
            <w:r>
              <w:rPr>
                <w:lang w:val="fr-FR"/>
              </w:rPr>
              <w:t>7</w:t>
            </w:r>
          </w:p>
        </w:tc>
        <w:tc>
          <w:tcPr>
            <w:tcW w:w="1112" w:type="dxa"/>
          </w:tcPr>
          <w:p w14:paraId="0E4EA8DD" w14:textId="77777777" w:rsidR="00406902" w:rsidRPr="00083984" w:rsidRDefault="00406902" w:rsidP="004D12EF">
            <w:pPr>
              <w:pStyle w:val="TableParagraph"/>
              <w:ind w:left="73"/>
              <w:rPr>
                <w:lang w:val="fr-FR"/>
              </w:rPr>
            </w:pPr>
            <w:r>
              <w:rPr>
                <w:lang w:val="fr-FR"/>
              </w:rPr>
              <w:t>3</w:t>
            </w:r>
          </w:p>
        </w:tc>
        <w:tc>
          <w:tcPr>
            <w:tcW w:w="30" w:type="dxa"/>
            <w:vMerge/>
          </w:tcPr>
          <w:p w14:paraId="7AB0D929" w14:textId="77777777" w:rsidR="00406902" w:rsidRPr="00083984" w:rsidRDefault="00406902" w:rsidP="004D12EF">
            <w:pPr>
              <w:rPr>
                <w:lang w:val="fr-FR"/>
              </w:rPr>
            </w:pPr>
          </w:p>
        </w:tc>
        <w:tc>
          <w:tcPr>
            <w:tcW w:w="993" w:type="dxa"/>
          </w:tcPr>
          <w:p w14:paraId="6D87E08B" w14:textId="77777777" w:rsidR="00406902" w:rsidRPr="00083984" w:rsidRDefault="00406902" w:rsidP="004D12EF">
            <w:pPr>
              <w:pStyle w:val="TableParagraph"/>
              <w:ind w:left="66" w:right="139"/>
              <w:rPr>
                <w:lang w:val="fr-FR"/>
              </w:rPr>
            </w:pPr>
            <w:r w:rsidRPr="00083984">
              <w:rPr>
                <w:lang w:val="fr-FR"/>
              </w:rPr>
              <w:t>MG 1</w:t>
            </w:r>
          </w:p>
        </w:tc>
        <w:tc>
          <w:tcPr>
            <w:tcW w:w="1275" w:type="dxa"/>
            <w:gridSpan w:val="2"/>
          </w:tcPr>
          <w:p w14:paraId="10BE2F02" w14:textId="77777777" w:rsidR="00406902" w:rsidRPr="00083984" w:rsidRDefault="00406902" w:rsidP="004D12EF">
            <w:pPr>
              <w:pStyle w:val="TableParagraph"/>
              <w:ind w:left="1"/>
              <w:rPr>
                <w:lang w:val="fr-FR"/>
              </w:rPr>
            </w:pPr>
            <w:r>
              <w:rPr>
                <w:lang w:val="fr-FR"/>
              </w:rPr>
              <w:t>7</w:t>
            </w:r>
          </w:p>
        </w:tc>
        <w:tc>
          <w:tcPr>
            <w:tcW w:w="1418" w:type="dxa"/>
          </w:tcPr>
          <w:p w14:paraId="6B1E129A" w14:textId="04B52BD9" w:rsidR="00406902" w:rsidRPr="00083984" w:rsidRDefault="00A65126" w:rsidP="004D12EF">
            <w:pPr>
              <w:pStyle w:val="TableParagraph"/>
              <w:ind w:left="16"/>
              <w:rPr>
                <w:lang w:val="fr-FR"/>
              </w:rPr>
            </w:pPr>
            <w:r>
              <w:rPr>
                <w:lang w:val="fr-FR"/>
              </w:rPr>
              <w:t>4</w:t>
            </w:r>
          </w:p>
        </w:tc>
      </w:tr>
      <w:tr w:rsidR="00406902" w:rsidRPr="00083984" w14:paraId="17C64B44" w14:textId="77777777" w:rsidTr="004D12EF">
        <w:trPr>
          <w:trHeight w:hRule="exact" w:val="317"/>
        </w:trPr>
        <w:tc>
          <w:tcPr>
            <w:tcW w:w="993" w:type="dxa"/>
            <w:tcBorders>
              <w:bottom w:val="single" w:sz="4" w:space="0" w:color="auto"/>
            </w:tcBorders>
          </w:tcPr>
          <w:p w14:paraId="0A37B5BB" w14:textId="77777777" w:rsidR="00406902" w:rsidRPr="00083984" w:rsidRDefault="00406902" w:rsidP="004D12EF">
            <w:pPr>
              <w:pStyle w:val="TableParagraph"/>
              <w:ind w:right="160"/>
              <w:rPr>
                <w:lang w:val="fr-FR"/>
              </w:rPr>
            </w:pPr>
            <w:r w:rsidRPr="00083984">
              <w:rPr>
                <w:lang w:val="fr-FR"/>
              </w:rPr>
              <w:t>MF 2</w:t>
            </w:r>
          </w:p>
        </w:tc>
        <w:tc>
          <w:tcPr>
            <w:tcW w:w="1270" w:type="dxa"/>
            <w:tcBorders>
              <w:bottom w:val="single" w:sz="4" w:space="0" w:color="auto"/>
            </w:tcBorders>
          </w:tcPr>
          <w:p w14:paraId="164379D0" w14:textId="77777777" w:rsidR="00406902" w:rsidRPr="00083984" w:rsidRDefault="00406902" w:rsidP="004D12EF">
            <w:pPr>
              <w:pStyle w:val="TableParagraph"/>
              <w:ind w:right="1"/>
              <w:rPr>
                <w:lang w:val="fr-FR"/>
              </w:rPr>
            </w:pPr>
            <w:r>
              <w:rPr>
                <w:lang w:val="fr-FR"/>
              </w:rPr>
              <w:t>7</w:t>
            </w:r>
          </w:p>
        </w:tc>
        <w:tc>
          <w:tcPr>
            <w:tcW w:w="1112" w:type="dxa"/>
            <w:tcBorders>
              <w:bottom w:val="single" w:sz="4" w:space="0" w:color="auto"/>
            </w:tcBorders>
          </w:tcPr>
          <w:p w14:paraId="35A4E0DA" w14:textId="77777777" w:rsidR="00406902" w:rsidRPr="00083984" w:rsidRDefault="00406902" w:rsidP="004D12EF">
            <w:pPr>
              <w:pStyle w:val="TableParagraph"/>
              <w:ind w:left="73"/>
              <w:rPr>
                <w:lang w:val="fr-FR"/>
              </w:rPr>
            </w:pPr>
            <w:r>
              <w:rPr>
                <w:lang w:val="fr-FR"/>
              </w:rPr>
              <w:t>3</w:t>
            </w:r>
          </w:p>
        </w:tc>
        <w:tc>
          <w:tcPr>
            <w:tcW w:w="30" w:type="dxa"/>
            <w:vMerge/>
          </w:tcPr>
          <w:p w14:paraId="1152DF31" w14:textId="77777777" w:rsidR="00406902" w:rsidRPr="00083984" w:rsidRDefault="00406902" w:rsidP="004D12EF">
            <w:pPr>
              <w:rPr>
                <w:lang w:val="fr-FR"/>
              </w:rPr>
            </w:pPr>
          </w:p>
        </w:tc>
        <w:tc>
          <w:tcPr>
            <w:tcW w:w="993" w:type="dxa"/>
          </w:tcPr>
          <w:p w14:paraId="33492608" w14:textId="77777777" w:rsidR="00406902" w:rsidRPr="00083984" w:rsidRDefault="00406902" w:rsidP="004D12EF">
            <w:pPr>
              <w:pStyle w:val="TableParagraph"/>
              <w:ind w:left="66" w:right="139"/>
              <w:rPr>
                <w:lang w:val="fr-FR"/>
              </w:rPr>
            </w:pPr>
            <w:r w:rsidRPr="00083984">
              <w:rPr>
                <w:lang w:val="fr-FR"/>
              </w:rPr>
              <w:t>MG 2</w:t>
            </w:r>
          </w:p>
        </w:tc>
        <w:tc>
          <w:tcPr>
            <w:tcW w:w="1275" w:type="dxa"/>
            <w:gridSpan w:val="2"/>
          </w:tcPr>
          <w:p w14:paraId="1844C279" w14:textId="77777777" w:rsidR="00406902" w:rsidRPr="00083984" w:rsidRDefault="00406902" w:rsidP="004D12EF">
            <w:pPr>
              <w:pStyle w:val="TableParagraph"/>
              <w:ind w:left="1"/>
              <w:rPr>
                <w:lang w:val="fr-FR"/>
              </w:rPr>
            </w:pPr>
            <w:r>
              <w:rPr>
                <w:lang w:val="fr-FR"/>
              </w:rPr>
              <w:t>7</w:t>
            </w:r>
          </w:p>
        </w:tc>
        <w:tc>
          <w:tcPr>
            <w:tcW w:w="1418" w:type="dxa"/>
          </w:tcPr>
          <w:p w14:paraId="20E54CF6" w14:textId="45F1BCCB" w:rsidR="00406902" w:rsidRPr="00083984" w:rsidRDefault="00BD23F1" w:rsidP="004D12EF">
            <w:pPr>
              <w:pStyle w:val="TableParagraph"/>
              <w:ind w:left="16"/>
              <w:rPr>
                <w:lang w:val="fr-FR"/>
              </w:rPr>
            </w:pPr>
            <w:r>
              <w:rPr>
                <w:lang w:val="fr-FR"/>
              </w:rPr>
              <w:t>2</w:t>
            </w:r>
          </w:p>
        </w:tc>
      </w:tr>
      <w:tr w:rsidR="00406902" w:rsidRPr="00083984" w14:paraId="7D3BFA63" w14:textId="77777777" w:rsidTr="004D12EF">
        <w:trPr>
          <w:trHeight w:hRule="exact" w:val="322"/>
        </w:trPr>
        <w:tc>
          <w:tcPr>
            <w:tcW w:w="993" w:type="dxa"/>
            <w:tcBorders>
              <w:bottom w:val="single" w:sz="4" w:space="0" w:color="auto"/>
            </w:tcBorders>
          </w:tcPr>
          <w:p w14:paraId="2D4237A3" w14:textId="77777777" w:rsidR="00406902" w:rsidRPr="00083984" w:rsidRDefault="00406902" w:rsidP="004D12EF">
            <w:pPr>
              <w:pStyle w:val="TableParagraph"/>
              <w:ind w:right="264"/>
              <w:rPr>
                <w:lang w:val="fr-FR"/>
              </w:rPr>
            </w:pPr>
            <w:r>
              <w:rPr>
                <w:lang w:val="fr-FR"/>
              </w:rPr>
              <w:t xml:space="preserve">Lycée F </w:t>
            </w:r>
            <w:proofErr w:type="spellStart"/>
            <w:r>
              <w:rPr>
                <w:lang w:val="fr-FR"/>
              </w:rPr>
              <w:t>F</w:t>
            </w:r>
            <w:proofErr w:type="spellEnd"/>
          </w:p>
        </w:tc>
        <w:tc>
          <w:tcPr>
            <w:tcW w:w="1270" w:type="dxa"/>
            <w:tcBorders>
              <w:bottom w:val="single" w:sz="4" w:space="0" w:color="auto"/>
            </w:tcBorders>
          </w:tcPr>
          <w:p w14:paraId="605D2A13" w14:textId="77777777" w:rsidR="00406902" w:rsidRPr="00083984" w:rsidRDefault="00406902" w:rsidP="004D12EF">
            <w:pPr>
              <w:pStyle w:val="TableParagraph"/>
              <w:ind w:right="1"/>
              <w:rPr>
                <w:lang w:val="fr-FR"/>
              </w:rPr>
            </w:pPr>
            <w:r>
              <w:rPr>
                <w:lang w:val="fr-FR"/>
              </w:rPr>
              <w:t>7</w:t>
            </w:r>
          </w:p>
        </w:tc>
        <w:tc>
          <w:tcPr>
            <w:tcW w:w="1112" w:type="dxa"/>
            <w:tcBorders>
              <w:bottom w:val="single" w:sz="4" w:space="0" w:color="auto"/>
            </w:tcBorders>
          </w:tcPr>
          <w:p w14:paraId="71240E24" w14:textId="0E4746EF" w:rsidR="00406902" w:rsidRPr="00083984" w:rsidRDefault="00BD23F1" w:rsidP="004D12EF">
            <w:pPr>
              <w:pStyle w:val="TableParagraph"/>
              <w:ind w:left="73"/>
              <w:rPr>
                <w:lang w:val="fr-FR"/>
              </w:rPr>
            </w:pPr>
            <w:r>
              <w:rPr>
                <w:lang w:val="fr-FR"/>
              </w:rPr>
              <w:t>3</w:t>
            </w:r>
          </w:p>
        </w:tc>
        <w:tc>
          <w:tcPr>
            <w:tcW w:w="30" w:type="dxa"/>
            <w:vMerge/>
          </w:tcPr>
          <w:p w14:paraId="0F3F62DB" w14:textId="77777777" w:rsidR="00406902" w:rsidRPr="00083984" w:rsidRDefault="00406902" w:rsidP="004D12EF">
            <w:pPr>
              <w:rPr>
                <w:lang w:val="fr-FR"/>
              </w:rPr>
            </w:pPr>
          </w:p>
        </w:tc>
        <w:tc>
          <w:tcPr>
            <w:tcW w:w="993" w:type="dxa"/>
          </w:tcPr>
          <w:p w14:paraId="0DC03511" w14:textId="77777777" w:rsidR="00406902" w:rsidRPr="00083984" w:rsidRDefault="00406902" w:rsidP="004D12EF">
            <w:pPr>
              <w:pStyle w:val="TableParagraph"/>
              <w:ind w:left="66" w:right="124"/>
              <w:rPr>
                <w:lang w:val="fr-FR"/>
              </w:rPr>
            </w:pPr>
            <w:r>
              <w:rPr>
                <w:lang w:val="fr-FR"/>
              </w:rPr>
              <w:t>Lycée G</w:t>
            </w:r>
          </w:p>
        </w:tc>
        <w:tc>
          <w:tcPr>
            <w:tcW w:w="1275" w:type="dxa"/>
            <w:gridSpan w:val="2"/>
          </w:tcPr>
          <w:p w14:paraId="21C087EC" w14:textId="77777777" w:rsidR="00406902" w:rsidRPr="00083984" w:rsidRDefault="00406902" w:rsidP="004D12EF">
            <w:pPr>
              <w:pStyle w:val="TableParagraph"/>
              <w:ind w:left="1"/>
              <w:rPr>
                <w:lang w:val="fr-FR"/>
              </w:rPr>
            </w:pPr>
            <w:r>
              <w:rPr>
                <w:lang w:val="fr-FR"/>
              </w:rPr>
              <w:t>7</w:t>
            </w:r>
          </w:p>
        </w:tc>
        <w:tc>
          <w:tcPr>
            <w:tcW w:w="1418" w:type="dxa"/>
          </w:tcPr>
          <w:p w14:paraId="722B2BCB" w14:textId="77777777" w:rsidR="00406902" w:rsidRPr="00083984" w:rsidRDefault="00406902" w:rsidP="004D12EF">
            <w:pPr>
              <w:pStyle w:val="TableParagraph"/>
              <w:ind w:left="16"/>
              <w:rPr>
                <w:lang w:val="fr-FR"/>
              </w:rPr>
            </w:pPr>
            <w:r>
              <w:rPr>
                <w:lang w:val="fr-FR"/>
              </w:rPr>
              <w:t>4</w:t>
            </w:r>
          </w:p>
        </w:tc>
      </w:tr>
      <w:tr w:rsidR="00406902" w:rsidRPr="00083984" w14:paraId="1C2494CD" w14:textId="77777777" w:rsidTr="004D12EF">
        <w:trPr>
          <w:trHeight w:hRule="exact" w:val="334"/>
        </w:trPr>
        <w:tc>
          <w:tcPr>
            <w:tcW w:w="3375" w:type="dxa"/>
            <w:gridSpan w:val="3"/>
            <w:tcBorders>
              <w:top w:val="single" w:sz="4" w:space="0" w:color="auto"/>
              <w:left w:val="nil"/>
              <w:bottom w:val="nil"/>
              <w:right w:val="nil"/>
            </w:tcBorders>
          </w:tcPr>
          <w:p w14:paraId="01019AAF" w14:textId="77777777" w:rsidR="00406902" w:rsidRPr="00083984" w:rsidRDefault="00406902" w:rsidP="004D12EF">
            <w:pPr>
              <w:pStyle w:val="TableParagraph"/>
              <w:spacing w:before="2"/>
              <w:ind w:left="73"/>
              <w:rPr>
                <w:lang w:val="fr-FR"/>
              </w:rPr>
            </w:pPr>
          </w:p>
        </w:tc>
        <w:tc>
          <w:tcPr>
            <w:tcW w:w="30" w:type="dxa"/>
            <w:vMerge/>
            <w:tcBorders>
              <w:left w:val="nil"/>
            </w:tcBorders>
          </w:tcPr>
          <w:p w14:paraId="3597E2A6" w14:textId="77777777" w:rsidR="00406902" w:rsidRPr="00083984" w:rsidRDefault="00406902" w:rsidP="004D12EF">
            <w:pPr>
              <w:rPr>
                <w:lang w:val="fr-FR"/>
              </w:rPr>
            </w:pPr>
          </w:p>
        </w:tc>
        <w:tc>
          <w:tcPr>
            <w:tcW w:w="2127" w:type="dxa"/>
            <w:gridSpan w:val="2"/>
          </w:tcPr>
          <w:p w14:paraId="1EDEC131" w14:textId="77777777" w:rsidR="00406902" w:rsidRPr="00083984" w:rsidRDefault="00406902" w:rsidP="004D12EF">
            <w:pPr>
              <w:pStyle w:val="TableParagraph"/>
              <w:spacing w:before="2"/>
              <w:ind w:left="16"/>
              <w:rPr>
                <w:lang w:val="fr-FR"/>
              </w:rPr>
            </w:pPr>
            <w:r>
              <w:rPr>
                <w:lang w:val="fr-FR"/>
              </w:rPr>
              <w:t>RELAIX MIXTE LYCEE</w:t>
            </w:r>
          </w:p>
        </w:tc>
        <w:tc>
          <w:tcPr>
            <w:tcW w:w="1559" w:type="dxa"/>
            <w:gridSpan w:val="2"/>
          </w:tcPr>
          <w:p w14:paraId="62A62D4C" w14:textId="41DB56E7" w:rsidR="00406902" w:rsidRPr="00083984" w:rsidRDefault="001D7238" w:rsidP="004D12EF">
            <w:pPr>
              <w:pStyle w:val="TableParagraph"/>
              <w:spacing w:before="2"/>
              <w:ind w:left="16"/>
              <w:rPr>
                <w:lang w:val="fr-FR"/>
              </w:rPr>
            </w:pPr>
            <w:r>
              <w:rPr>
                <w:lang w:val="fr-FR"/>
              </w:rPr>
              <w:t>3</w:t>
            </w:r>
          </w:p>
        </w:tc>
      </w:tr>
    </w:tbl>
    <w:p w14:paraId="081F2386" w14:textId="77777777" w:rsidR="00A72BE4" w:rsidRPr="00A72BE4" w:rsidRDefault="00A72BE4" w:rsidP="0040699B">
      <w:pPr>
        <w:pStyle w:val="Titre1"/>
        <w:spacing w:before="0" w:after="0"/>
        <w:rPr>
          <w:lang w:val="fr-FR"/>
        </w:rPr>
      </w:pPr>
      <w:r w:rsidRPr="00083984">
        <w:rPr>
          <w:u w:val="single"/>
          <w:lang w:val="fr-FR"/>
        </w:rPr>
        <w:t>Règlements généraux</w:t>
      </w:r>
      <w:r>
        <w:rPr>
          <w:u w:val="single"/>
          <w:lang w:val="fr-FR"/>
        </w:rPr>
        <w:t xml:space="preserve"> et spécifiques cross</w:t>
      </w:r>
    </w:p>
    <w:p w14:paraId="2DA27B1C" w14:textId="77777777" w:rsidR="00A72BE4" w:rsidRDefault="00A72BE4" w:rsidP="00A72BE4">
      <w:pPr>
        <w:pStyle w:val="Corpsdetexte"/>
        <w:spacing w:before="56" w:line="273" w:lineRule="auto"/>
        <w:ind w:left="396"/>
        <w:rPr>
          <w:lang w:val="fr-FR"/>
        </w:rPr>
      </w:pPr>
      <w:r w:rsidRPr="00083984">
        <w:rPr>
          <w:lang w:val="fr-FR"/>
        </w:rPr>
        <w:t xml:space="preserve">Ils sont consultables </w:t>
      </w:r>
      <w:r>
        <w:rPr>
          <w:lang w:val="fr-FR"/>
        </w:rPr>
        <w:t>sur le site national</w:t>
      </w:r>
      <w:r w:rsidRPr="00083984">
        <w:rPr>
          <w:lang w:val="fr-FR"/>
        </w:rPr>
        <w:t xml:space="preserve"> : </w:t>
      </w:r>
    </w:p>
    <w:p w14:paraId="14A81F63" w14:textId="7368922D" w:rsidR="0019331F" w:rsidRPr="008612B1" w:rsidRDefault="00A72BE4" w:rsidP="00E9492E">
      <w:pPr>
        <w:pStyle w:val="Corpsdetexte"/>
        <w:spacing w:before="56" w:line="273" w:lineRule="auto"/>
        <w:rPr>
          <w:sz w:val="20"/>
          <w:szCs w:val="20"/>
          <w:u w:val="single"/>
          <w:lang w:val="fr-FR"/>
        </w:rPr>
        <w:sectPr w:rsidR="0019331F" w:rsidRPr="008612B1" w:rsidSect="00B95866">
          <w:headerReference w:type="even" r:id="rId9"/>
          <w:headerReference w:type="default" r:id="rId10"/>
          <w:footerReference w:type="even" r:id="rId11"/>
          <w:footerReference w:type="default" r:id="rId12"/>
          <w:headerReference w:type="first" r:id="rId13"/>
          <w:footerReference w:type="first" r:id="rId14"/>
          <w:pgSz w:w="11910" w:h="16840"/>
          <w:pgMar w:top="567" w:right="573" w:bottom="278" w:left="567" w:header="340" w:footer="0" w:gutter="0"/>
          <w:cols w:space="720"/>
          <w:docGrid w:linePitch="299"/>
        </w:sectPr>
      </w:pPr>
      <w:hyperlink r:id="rId15" w:history="1">
        <w:r w:rsidRPr="00A72BE4">
          <w:rPr>
            <w:rStyle w:val="Lienhypertexte"/>
            <w:sz w:val="20"/>
            <w:szCs w:val="20"/>
            <w:lang w:val="fr-FR"/>
          </w:rPr>
          <w:t>https://www</w:t>
        </w:r>
        <w:r w:rsidRPr="00A72BE4">
          <w:rPr>
            <w:rStyle w:val="Lienhypertexte"/>
            <w:sz w:val="20"/>
            <w:szCs w:val="20"/>
            <w:lang w:val="fr-FR"/>
          </w:rPr>
          <w:t>.</w:t>
        </w:r>
        <w:r w:rsidRPr="00A72BE4">
          <w:rPr>
            <w:rStyle w:val="Lienhypertexte"/>
            <w:sz w:val="20"/>
            <w:szCs w:val="20"/>
            <w:lang w:val="fr-FR"/>
          </w:rPr>
          <w:t>ugsel.org/sites/default/files/disciplines/pdf/25-26%20REGLEMENT%20SPECIFIQUE%20CROSS%20v190925_0.pdf</w:t>
        </w:r>
      </w:hyperlink>
    </w:p>
    <w:p w14:paraId="785621BE" w14:textId="77777777" w:rsidR="00406902" w:rsidRPr="00143550" w:rsidRDefault="00406902" w:rsidP="00E9492E">
      <w:pPr>
        <w:rPr>
          <w:lang w:val="fr-FR"/>
        </w:rPr>
      </w:pPr>
    </w:p>
    <w:sectPr w:rsidR="00406902" w:rsidRPr="00143550" w:rsidSect="00F87F4B">
      <w:pgSz w:w="11906" w:h="16838" w:code="9"/>
      <w:pgMar w:top="1304"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712B" w14:textId="77777777" w:rsidR="001A7D27" w:rsidRDefault="001A7D27">
      <w:r>
        <w:separator/>
      </w:r>
    </w:p>
  </w:endnote>
  <w:endnote w:type="continuationSeparator" w:id="0">
    <w:p w14:paraId="6F6F459D" w14:textId="77777777" w:rsidR="001A7D27" w:rsidRDefault="001A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alinga">
    <w:altName w:val="Nirmala UI"/>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C777" w14:textId="77777777" w:rsidR="006E678B" w:rsidRDefault="006E67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E72C" w14:textId="77777777" w:rsidR="006E678B" w:rsidRDefault="006E678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8C89" w14:textId="77777777" w:rsidR="006E678B" w:rsidRDefault="006E67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63FB" w14:textId="77777777" w:rsidR="001A7D27" w:rsidRDefault="001A7D27">
      <w:r>
        <w:separator/>
      </w:r>
    </w:p>
  </w:footnote>
  <w:footnote w:type="continuationSeparator" w:id="0">
    <w:p w14:paraId="3F243FD8" w14:textId="77777777" w:rsidR="001A7D27" w:rsidRDefault="001A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A0D5" w14:textId="77777777" w:rsidR="006E678B" w:rsidRDefault="006E67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F819" w14:textId="77777777" w:rsidR="00406902" w:rsidRPr="00B972F7" w:rsidRDefault="00406902" w:rsidP="00081EC7">
    <w:pPr>
      <w:pStyle w:val="En-tte"/>
    </w:pPr>
    <w:r>
      <w:rPr>
        <w:noProof/>
        <w:lang w:val="fr-FR" w:eastAsia="fr-FR"/>
      </w:rPr>
      <mc:AlternateContent>
        <mc:Choice Requires="wps">
          <w:drawing>
            <wp:anchor distT="0" distB="0" distL="114300" distR="114300" simplePos="0" relativeHeight="251659264" behindDoc="0" locked="0" layoutInCell="1" allowOverlap="1" wp14:anchorId="6C940A9B" wp14:editId="44A0D133">
              <wp:simplePos x="0" y="0"/>
              <wp:positionH relativeFrom="margin">
                <wp:posOffset>4954905</wp:posOffset>
              </wp:positionH>
              <wp:positionV relativeFrom="paragraph">
                <wp:posOffset>-71120</wp:posOffset>
              </wp:positionV>
              <wp:extent cx="2082800" cy="837565"/>
              <wp:effectExtent l="0" t="0" r="0" b="635"/>
              <wp:wrapSquare wrapText="bothSides"/>
              <wp:docPr id="87" name="Zone de text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83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50C91" w14:textId="77777777" w:rsidR="00406902" w:rsidRPr="00143550" w:rsidRDefault="00406902" w:rsidP="00081EC7">
                          <w:pPr>
                            <w:jc w:val="center"/>
                            <w:rPr>
                              <w:rFonts w:ascii="Kalinga" w:hAnsi="Kalinga" w:cs="Kalinga"/>
                              <w:sz w:val="14"/>
                              <w:szCs w:val="14"/>
                              <w:lang w:val="fr-FR"/>
                            </w:rPr>
                          </w:pPr>
                          <w:r w:rsidRPr="00143550">
                            <w:rPr>
                              <w:rFonts w:ascii="Kalinga" w:hAnsi="Kalinga" w:cs="Kalinga"/>
                              <w:sz w:val="14"/>
                              <w:szCs w:val="14"/>
                              <w:lang w:val="fr-FR"/>
                            </w:rPr>
                            <w:t>UGSEL REGION HAUTS DE FRANCE</w:t>
                          </w:r>
                        </w:p>
                        <w:p w14:paraId="482FD445" w14:textId="77777777" w:rsidR="00406902" w:rsidRPr="00143550" w:rsidRDefault="00406902" w:rsidP="00081EC7">
                          <w:pPr>
                            <w:jc w:val="center"/>
                            <w:rPr>
                              <w:rFonts w:ascii="Kalinga" w:hAnsi="Kalinga" w:cs="Kalinga"/>
                              <w:sz w:val="14"/>
                              <w:szCs w:val="14"/>
                              <w:lang w:val="fr-FR"/>
                            </w:rPr>
                          </w:pPr>
                          <w:r w:rsidRPr="00143550">
                            <w:rPr>
                              <w:rFonts w:ascii="Kalinga" w:hAnsi="Kalinga" w:cs="Kalinga"/>
                              <w:sz w:val="14"/>
                              <w:szCs w:val="14"/>
                              <w:lang w:val="fr-FR"/>
                            </w:rPr>
                            <w:t>103, rue d’Amiens</w:t>
                          </w:r>
                          <w:r w:rsidRPr="00143550">
                            <w:rPr>
                              <w:rFonts w:ascii="Kalinga" w:hAnsi="Kalinga" w:cs="Kalinga"/>
                              <w:sz w:val="14"/>
                              <w:szCs w:val="14"/>
                              <w:lang w:val="fr-FR"/>
                            </w:rPr>
                            <w:br/>
                            <w:t>CS 80044 – 62001 ARRAS Cedex</w:t>
                          </w:r>
                        </w:p>
                        <w:p w14:paraId="6DEF25E1" w14:textId="77777777" w:rsidR="00406902" w:rsidRPr="00143550" w:rsidRDefault="00406902" w:rsidP="00081EC7">
                          <w:pPr>
                            <w:jc w:val="center"/>
                            <w:rPr>
                              <w:rFonts w:ascii="Kalinga" w:hAnsi="Kalinga" w:cs="Kalinga"/>
                              <w:sz w:val="14"/>
                              <w:szCs w:val="14"/>
                              <w:lang w:val="fr-FR"/>
                            </w:rPr>
                          </w:pPr>
                          <w:r w:rsidRPr="00143550">
                            <w:rPr>
                              <w:rFonts w:ascii="Kalinga" w:hAnsi="Kalinga" w:cs="Kalinga"/>
                              <w:sz w:val="14"/>
                              <w:szCs w:val="14"/>
                              <w:lang w:val="fr-FR"/>
                            </w:rPr>
                            <w:t>Portable : 06.11.22.70.56</w:t>
                          </w:r>
                        </w:p>
                        <w:p w14:paraId="0A8D0CEC" w14:textId="77777777" w:rsidR="00406902" w:rsidRPr="00143550" w:rsidRDefault="00406902" w:rsidP="00081EC7">
                          <w:pPr>
                            <w:jc w:val="center"/>
                            <w:rPr>
                              <w:rFonts w:ascii="Kalinga" w:hAnsi="Kalinga" w:cs="Kalinga"/>
                              <w:sz w:val="14"/>
                              <w:szCs w:val="14"/>
                              <w:lang w:val="fr-FR"/>
                            </w:rPr>
                          </w:pPr>
                          <w:hyperlink r:id="rId1" w:history="1">
                            <w:r w:rsidRPr="00143550">
                              <w:rPr>
                                <w:rStyle w:val="Titre6Car"/>
                                <w:rFonts w:ascii="Kalinga" w:hAnsi="Kalinga" w:cs="Kalinga"/>
                                <w:sz w:val="14"/>
                                <w:szCs w:val="14"/>
                                <w:lang w:val="fr-FR"/>
                              </w:rPr>
                              <w:t>ugselhautsdefrance@ddeclille.org</w:t>
                            </w:r>
                          </w:hyperlink>
                          <w:r w:rsidRPr="00143550">
                            <w:rPr>
                              <w:rFonts w:ascii="Kalinga" w:hAnsi="Kalinga" w:cs="Kalinga"/>
                              <w:sz w:val="14"/>
                              <w:szCs w:val="14"/>
                              <w:lang w:val="fr-FR"/>
                            </w:rPr>
                            <w:t xml:space="preserve"> </w:t>
                          </w:r>
                        </w:p>
                        <w:p w14:paraId="603567AA" w14:textId="77777777" w:rsidR="00406902" w:rsidRPr="00143550" w:rsidRDefault="00406902" w:rsidP="00081EC7">
                          <w:pPr>
                            <w:jc w:val="center"/>
                            <w:rPr>
                              <w:rStyle w:val="Titre6Car"/>
                              <w:rFonts w:ascii="Kalinga" w:hAnsi="Kalinga" w:cs="Kalinga"/>
                              <w:sz w:val="14"/>
                              <w:szCs w:val="14"/>
                              <w:lang w:val="fr-FR"/>
                            </w:rPr>
                          </w:pPr>
                          <w:hyperlink r:id="rId2" w:history="1">
                            <w:r w:rsidRPr="00143550">
                              <w:rPr>
                                <w:rStyle w:val="Titre6Car"/>
                                <w:rFonts w:ascii="Kalinga" w:hAnsi="Kalinga" w:cs="Kalinga"/>
                                <w:sz w:val="14"/>
                                <w:szCs w:val="14"/>
                                <w:lang w:val="fr-FR"/>
                              </w:rPr>
                              <w:t>www.ugselhautsdefrance.fr</w:t>
                            </w:r>
                          </w:hyperlink>
                        </w:p>
                        <w:p w14:paraId="7BD6CBDB" w14:textId="77777777" w:rsidR="00406902" w:rsidRPr="00392F23" w:rsidRDefault="00406902" w:rsidP="00081EC7">
                          <w:pPr>
                            <w:jc w:val="center"/>
                            <w:rPr>
                              <w:rFonts w:ascii="Kalinga" w:hAnsi="Kalinga" w:cs="Kalinga"/>
                              <w:sz w:val="14"/>
                              <w:szCs w:val="14"/>
                            </w:rPr>
                          </w:pPr>
                          <w:r w:rsidRPr="00392F23">
                            <w:rPr>
                              <w:rFonts w:ascii="Kalinga" w:hAnsi="Kalinga" w:cs="Kalinga"/>
                              <w:sz w:val="14"/>
                              <w:szCs w:val="14"/>
                            </w:rPr>
                            <w:t>Siret : 830 918 967 000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C940A9B" id="_x0000_t202" coordsize="21600,21600" o:spt="202" path="m,l,21600r21600,l21600,xe">
              <v:stroke joinstyle="miter"/>
              <v:path gradientshapeok="t" o:connecttype="rect"/>
            </v:shapetype>
            <v:shape id="Zone de texte 87" o:spid="_x0000_s1026" type="#_x0000_t202" style="position:absolute;margin-left:390.15pt;margin-top:-5.6pt;width:164pt;height:6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" filled="f" stroked="f">
              <v:textbox>
                <w:txbxContent>
                  <w:p w14:paraId="02350C91" w14:textId="77777777" w:rsidR="00406902" w:rsidRPr="00143550" w:rsidRDefault="00406902" w:rsidP="00081EC7">
                    <w:pPr>
                      <w:jc w:val="center"/>
                      <w:rPr>
                        <w:rFonts w:ascii="Kalinga" w:hAnsi="Kalinga" w:cs="Kalinga"/>
                        <w:sz w:val="14"/>
                        <w:szCs w:val="14"/>
                        <w:lang w:val="fr-FR"/>
                      </w:rPr>
                    </w:pPr>
                    <w:r w:rsidRPr="00143550">
                      <w:rPr>
                        <w:rFonts w:ascii="Kalinga" w:hAnsi="Kalinga" w:cs="Kalinga"/>
                        <w:sz w:val="14"/>
                        <w:szCs w:val="14"/>
                        <w:lang w:val="fr-FR"/>
                      </w:rPr>
                      <w:t>UGSEL REGION HAUTS DE FRANCE</w:t>
                    </w:r>
                  </w:p>
                  <w:p w14:paraId="482FD445" w14:textId="77777777" w:rsidR="00406902" w:rsidRPr="00143550" w:rsidRDefault="00406902" w:rsidP="00081EC7">
                    <w:pPr>
                      <w:jc w:val="center"/>
                      <w:rPr>
                        <w:rFonts w:ascii="Kalinga" w:hAnsi="Kalinga" w:cs="Kalinga"/>
                        <w:sz w:val="14"/>
                        <w:szCs w:val="14"/>
                        <w:lang w:val="fr-FR"/>
                      </w:rPr>
                    </w:pPr>
                    <w:r w:rsidRPr="00143550">
                      <w:rPr>
                        <w:rFonts w:ascii="Kalinga" w:hAnsi="Kalinga" w:cs="Kalinga"/>
                        <w:sz w:val="14"/>
                        <w:szCs w:val="14"/>
                        <w:lang w:val="fr-FR"/>
                      </w:rPr>
                      <w:t>103, rue d’Amiens</w:t>
                    </w:r>
                    <w:r w:rsidRPr="00143550">
                      <w:rPr>
                        <w:rFonts w:ascii="Kalinga" w:hAnsi="Kalinga" w:cs="Kalinga"/>
                        <w:sz w:val="14"/>
                        <w:szCs w:val="14"/>
                        <w:lang w:val="fr-FR"/>
                      </w:rPr>
                      <w:br/>
                      <w:t>CS 80044 – 62001 ARRAS Cedex</w:t>
                    </w:r>
                  </w:p>
                  <w:p w14:paraId="6DEF25E1" w14:textId="77777777" w:rsidR="00406902" w:rsidRPr="00143550" w:rsidRDefault="00406902" w:rsidP="00081EC7">
                    <w:pPr>
                      <w:jc w:val="center"/>
                      <w:rPr>
                        <w:rFonts w:ascii="Kalinga" w:hAnsi="Kalinga" w:cs="Kalinga"/>
                        <w:sz w:val="14"/>
                        <w:szCs w:val="14"/>
                        <w:lang w:val="fr-FR"/>
                      </w:rPr>
                    </w:pPr>
                    <w:r w:rsidRPr="00143550">
                      <w:rPr>
                        <w:rFonts w:ascii="Kalinga" w:hAnsi="Kalinga" w:cs="Kalinga"/>
                        <w:sz w:val="14"/>
                        <w:szCs w:val="14"/>
                        <w:lang w:val="fr-FR"/>
                      </w:rPr>
                      <w:t>Portable : 06.11.22.70.56</w:t>
                    </w:r>
                  </w:p>
                  <w:p w14:paraId="0A8D0CEC" w14:textId="77777777" w:rsidR="00406902" w:rsidRPr="00143550" w:rsidRDefault="00406902" w:rsidP="00081EC7">
                    <w:pPr>
                      <w:jc w:val="center"/>
                      <w:rPr>
                        <w:rFonts w:ascii="Kalinga" w:hAnsi="Kalinga" w:cs="Kalinga"/>
                        <w:sz w:val="14"/>
                        <w:szCs w:val="14"/>
                        <w:lang w:val="fr-FR"/>
                      </w:rPr>
                    </w:pPr>
                    <w:hyperlink r:id="rId3" w:history="1">
                      <w:r w:rsidRPr="00143550">
                        <w:rPr>
                          <w:rStyle w:val="Titre6Car"/>
                          <w:rFonts w:ascii="Kalinga" w:hAnsi="Kalinga" w:cs="Kalinga"/>
                          <w:sz w:val="14"/>
                          <w:szCs w:val="14"/>
                          <w:lang w:val="fr-FR"/>
                        </w:rPr>
                        <w:t>ugselhautsdefrance@ddeclille.org</w:t>
                      </w:r>
                    </w:hyperlink>
                    <w:r w:rsidRPr="00143550">
                      <w:rPr>
                        <w:rFonts w:ascii="Kalinga" w:hAnsi="Kalinga" w:cs="Kalinga"/>
                        <w:sz w:val="14"/>
                        <w:szCs w:val="14"/>
                        <w:lang w:val="fr-FR"/>
                      </w:rPr>
                      <w:t xml:space="preserve"> </w:t>
                    </w:r>
                  </w:p>
                  <w:p w14:paraId="603567AA" w14:textId="77777777" w:rsidR="00406902" w:rsidRPr="00143550" w:rsidRDefault="00406902" w:rsidP="00081EC7">
                    <w:pPr>
                      <w:jc w:val="center"/>
                      <w:rPr>
                        <w:rStyle w:val="Titre6Car"/>
                        <w:rFonts w:ascii="Kalinga" w:hAnsi="Kalinga" w:cs="Kalinga"/>
                        <w:sz w:val="14"/>
                        <w:szCs w:val="14"/>
                        <w:lang w:val="fr-FR"/>
                      </w:rPr>
                    </w:pPr>
                    <w:hyperlink r:id="rId4" w:history="1">
                      <w:r w:rsidRPr="00143550">
                        <w:rPr>
                          <w:rStyle w:val="Titre6Car"/>
                          <w:rFonts w:ascii="Kalinga" w:hAnsi="Kalinga" w:cs="Kalinga"/>
                          <w:sz w:val="14"/>
                          <w:szCs w:val="14"/>
                          <w:lang w:val="fr-FR"/>
                        </w:rPr>
                        <w:t>www.ugselhautsdefrance.fr</w:t>
                      </w:r>
                    </w:hyperlink>
                  </w:p>
                  <w:p w14:paraId="7BD6CBDB" w14:textId="77777777" w:rsidR="00406902" w:rsidRPr="00392F23" w:rsidRDefault="00406902" w:rsidP="00081EC7">
                    <w:pPr>
                      <w:jc w:val="center"/>
                      <w:rPr>
                        <w:rFonts w:ascii="Kalinga" w:hAnsi="Kalinga" w:cs="Kalinga"/>
                        <w:sz w:val="14"/>
                        <w:szCs w:val="14"/>
                      </w:rPr>
                    </w:pPr>
                    <w:r w:rsidRPr="00392F23">
                      <w:rPr>
                        <w:rFonts w:ascii="Kalinga" w:hAnsi="Kalinga" w:cs="Kalinga"/>
                        <w:sz w:val="14"/>
                        <w:szCs w:val="14"/>
                      </w:rPr>
                      <w:t>Siret : 830 918 967 000 19</w:t>
                    </w:r>
                  </w:p>
                </w:txbxContent>
              </v:textbox>
              <w10:wrap type="square" anchorx="margin"/>
            </v:shape>
          </w:pict>
        </mc:Fallback>
      </mc:AlternateContent>
    </w:r>
    <w:r>
      <w:rPr>
        <w:noProof/>
        <w:lang w:val="fr-FR" w:eastAsia="fr-FR"/>
      </w:rPr>
      <mc:AlternateContent>
        <mc:Choice Requires="wps">
          <w:drawing>
            <wp:anchor distT="0" distB="0" distL="114300" distR="114300" simplePos="0" relativeHeight="251661312" behindDoc="0" locked="0" layoutInCell="1" allowOverlap="1" wp14:anchorId="578C55E5" wp14:editId="3DC803DD">
              <wp:simplePos x="0" y="0"/>
              <wp:positionH relativeFrom="margin">
                <wp:posOffset>1381125</wp:posOffset>
              </wp:positionH>
              <wp:positionV relativeFrom="paragraph">
                <wp:posOffset>664845</wp:posOffset>
              </wp:positionV>
              <wp:extent cx="3448050" cy="9525"/>
              <wp:effectExtent l="0" t="0" r="0" b="9525"/>
              <wp:wrapThrough wrapText="bothSides">
                <wp:wrapPolygon edited="0">
                  <wp:start x="0" y="0"/>
                  <wp:lineTo x="0" y="43200"/>
                  <wp:lineTo x="21600" y="43200"/>
                  <wp:lineTo x="21600" y="0"/>
                  <wp:lineTo x="0" y="0"/>
                </wp:wrapPolygon>
              </wp:wrapThrough>
              <wp:docPr id="86" name="Connecteur droit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8050"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D2AEC9" id="Connecteur droit 8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75pt,52.35pt" to="380.2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" strokecolor="#5b9bd5" strokeweight=".5pt">
              <v:stroke joinstyle="miter"/>
              <o:lock v:ext="edit" shapetype="f"/>
              <w10:wrap type="through" anchorx="margin"/>
            </v:line>
          </w:pict>
        </mc:Fallback>
      </mc:AlternateContent>
    </w:r>
    <w:r>
      <w:rPr>
        <w:noProof/>
        <w:lang w:val="fr-FR" w:eastAsia="fr-FR"/>
      </w:rPr>
      <mc:AlternateContent>
        <mc:Choice Requires="wps">
          <w:drawing>
            <wp:anchor distT="0" distB="0" distL="114300" distR="114300" simplePos="0" relativeHeight="251660288" behindDoc="0" locked="0" layoutInCell="1" allowOverlap="1" wp14:anchorId="3D490EAD" wp14:editId="36C4D113">
              <wp:simplePos x="0" y="0"/>
              <wp:positionH relativeFrom="margin">
                <wp:posOffset>1639570</wp:posOffset>
              </wp:positionH>
              <wp:positionV relativeFrom="paragraph">
                <wp:posOffset>131445</wp:posOffset>
              </wp:positionV>
              <wp:extent cx="2798445" cy="407035"/>
              <wp:effectExtent l="0" t="0" r="0" b="0"/>
              <wp:wrapThrough wrapText="bothSides">
                <wp:wrapPolygon edited="0">
                  <wp:start x="294" y="0"/>
                  <wp:lineTo x="294" y="20218"/>
                  <wp:lineTo x="21174" y="20218"/>
                  <wp:lineTo x="21174" y="0"/>
                  <wp:lineTo x="294" y="0"/>
                </wp:wrapPolygon>
              </wp:wrapThrough>
              <wp:docPr id="85" name="Zone de text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D5EBB" w14:textId="77777777" w:rsidR="00406902" w:rsidRPr="00083984" w:rsidRDefault="00406902" w:rsidP="00081EC7">
                          <w:pPr>
                            <w:spacing w:after="120"/>
                            <w:rPr>
                              <w:rFonts w:ascii="Kalinga" w:hAnsi="Kalinga" w:cs="Kalinga"/>
                              <w:b/>
                              <w:sz w:val="14"/>
                              <w:szCs w:val="14"/>
                              <w:lang w:val="fr-FR"/>
                            </w:rPr>
                          </w:pPr>
                          <w:r w:rsidRPr="00083984">
                            <w:rPr>
                              <w:rFonts w:ascii="Kalinga" w:hAnsi="Kalinga" w:cs="Kalinga"/>
                              <w:b/>
                              <w:sz w:val="14"/>
                              <w:szCs w:val="14"/>
                              <w:lang w:val="fr-FR"/>
                            </w:rPr>
                            <w:t xml:space="preserve">Eduquer… tout un sport  </w:t>
                          </w:r>
                        </w:p>
                        <w:p w14:paraId="1227D06D" w14:textId="77777777" w:rsidR="00406902" w:rsidRPr="00083984" w:rsidRDefault="00406902" w:rsidP="00081EC7">
                          <w:pPr>
                            <w:spacing w:after="120"/>
                            <w:rPr>
                              <w:rFonts w:ascii="Kalinga" w:hAnsi="Kalinga" w:cs="Kalinga"/>
                              <w:b/>
                              <w:sz w:val="14"/>
                              <w:szCs w:val="14"/>
                              <w:lang w:val="fr-FR"/>
                            </w:rPr>
                          </w:pPr>
                          <w:r w:rsidRPr="00083984">
                            <w:rPr>
                              <w:rFonts w:ascii="Kalinga" w:hAnsi="Kalinga" w:cs="Kalinga"/>
                              <w:b/>
                              <w:sz w:val="14"/>
                              <w:szCs w:val="14"/>
                              <w:lang w:val="fr-FR"/>
                            </w:rPr>
                            <w:t xml:space="preserve"> Fédération Sportive Educative de l’Enseignement Catholique</w:t>
                          </w:r>
                        </w:p>
                        <w:p w14:paraId="1C73AAAF" w14:textId="77777777" w:rsidR="00406902" w:rsidRPr="00143550" w:rsidRDefault="00406902" w:rsidP="00081EC7">
                          <w:pPr>
                            <w:rPr>
                              <w:rFonts w:ascii="Kalinga" w:hAnsi="Kalinga" w:cs="Kalinga"/>
                              <w:b/>
                              <w:sz w:val="1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90EAD" id="Zone de texte 85" o:spid="_x0000_s1027" type="#_x0000_t202" style="position:absolute;margin-left:129.1pt;margin-top:10.35pt;width:220.35pt;height:32.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" filled="f" stroked="f">
              <v:textbox>
                <w:txbxContent>
                  <w:p w14:paraId="0BFD5EBB" w14:textId="77777777" w:rsidR="00406902" w:rsidRPr="00083984" w:rsidRDefault="00406902" w:rsidP="00081EC7">
                    <w:pPr>
                      <w:spacing w:after="120"/>
                      <w:rPr>
                        <w:rFonts w:ascii="Kalinga" w:hAnsi="Kalinga" w:cs="Kalinga"/>
                        <w:b/>
                        <w:sz w:val="14"/>
                        <w:szCs w:val="14"/>
                        <w:lang w:val="fr-FR"/>
                      </w:rPr>
                    </w:pPr>
                    <w:r w:rsidRPr="00083984">
                      <w:rPr>
                        <w:rFonts w:ascii="Kalinga" w:hAnsi="Kalinga" w:cs="Kalinga"/>
                        <w:b/>
                        <w:sz w:val="14"/>
                        <w:szCs w:val="14"/>
                        <w:lang w:val="fr-FR"/>
                      </w:rPr>
                      <w:t xml:space="preserve">Eduquer… tout un sport  </w:t>
                    </w:r>
                  </w:p>
                  <w:p w14:paraId="1227D06D" w14:textId="77777777" w:rsidR="00406902" w:rsidRPr="00083984" w:rsidRDefault="00406902" w:rsidP="00081EC7">
                    <w:pPr>
                      <w:spacing w:after="120"/>
                      <w:rPr>
                        <w:rFonts w:ascii="Kalinga" w:hAnsi="Kalinga" w:cs="Kalinga"/>
                        <w:b/>
                        <w:sz w:val="14"/>
                        <w:szCs w:val="14"/>
                        <w:lang w:val="fr-FR"/>
                      </w:rPr>
                    </w:pPr>
                    <w:r w:rsidRPr="00083984">
                      <w:rPr>
                        <w:rFonts w:ascii="Kalinga" w:hAnsi="Kalinga" w:cs="Kalinga"/>
                        <w:b/>
                        <w:sz w:val="14"/>
                        <w:szCs w:val="14"/>
                        <w:lang w:val="fr-FR"/>
                      </w:rPr>
                      <w:t xml:space="preserve"> Fédération Sportive Educative de l’Enseignement Catholique</w:t>
                    </w:r>
                  </w:p>
                  <w:p w14:paraId="1C73AAAF" w14:textId="77777777" w:rsidR="00406902" w:rsidRPr="00143550" w:rsidRDefault="00406902" w:rsidP="00081EC7">
                    <w:pPr>
                      <w:rPr>
                        <w:rFonts w:ascii="Kalinga" w:hAnsi="Kalinga" w:cs="Kalinga"/>
                        <w:b/>
                        <w:sz w:val="16"/>
                        <w:lang w:val="fr-FR"/>
                      </w:rPr>
                    </w:pPr>
                  </w:p>
                </w:txbxContent>
              </v:textbox>
              <w10:wrap type="through" anchorx="margin"/>
            </v:shape>
          </w:pict>
        </mc:Fallback>
      </mc:AlternateContent>
    </w:r>
    <w:r w:rsidRPr="00FD3DB4">
      <w:rPr>
        <w:noProof/>
        <w:lang w:val="fr-FR" w:eastAsia="fr-FR"/>
      </w:rPr>
      <w:drawing>
        <wp:inline distT="0" distB="0" distL="0" distR="0" wp14:anchorId="379591A8" wp14:editId="0001A603">
          <wp:extent cx="876300" cy="7048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704850"/>
                  </a:xfrm>
                  <a:prstGeom prst="rect">
                    <a:avLst/>
                  </a:prstGeom>
                  <a:noFill/>
                  <a:ln>
                    <a:noFill/>
                  </a:ln>
                </pic:spPr>
              </pic:pic>
            </a:graphicData>
          </a:graphic>
        </wp:inline>
      </w:drawing>
    </w:r>
  </w:p>
  <w:p w14:paraId="49BCB09F" w14:textId="77777777" w:rsidR="00406902" w:rsidRPr="006E678B" w:rsidRDefault="00406902" w:rsidP="00081EC7">
    <w:pPr>
      <w:pStyle w:val="En-tt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0F07" w14:textId="77777777" w:rsidR="006E678B" w:rsidRDefault="006E67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0314"/>
    <w:multiLevelType w:val="hybridMultilevel"/>
    <w:tmpl w:val="221CE6A8"/>
    <w:lvl w:ilvl="0" w:tplc="AAF89538">
      <w:numFmt w:val="bullet"/>
      <w:lvlText w:val="-"/>
      <w:lvlJc w:val="left"/>
      <w:pPr>
        <w:ind w:left="720" w:hanging="360"/>
      </w:pPr>
      <w:rPr>
        <w:rFonts w:ascii="Cambria" w:eastAsia="Cambria" w:hAnsi="Cambria" w:cs="Cambri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B187604"/>
    <w:multiLevelType w:val="hybridMultilevel"/>
    <w:tmpl w:val="FFFFFFFF"/>
    <w:lvl w:ilvl="0" w:tplc="A4806E88">
      <w:numFmt w:val="bullet"/>
      <w:lvlText w:val=""/>
      <w:lvlJc w:val="left"/>
      <w:pPr>
        <w:ind w:left="1077" w:hanging="347"/>
      </w:pPr>
      <w:rPr>
        <w:rFonts w:ascii="Symbol" w:eastAsia="Times New Roman" w:hAnsi="Symbol" w:hint="default"/>
        <w:w w:val="100"/>
        <w:sz w:val="22"/>
      </w:rPr>
    </w:lvl>
    <w:lvl w:ilvl="1" w:tplc="C2A4A4F8">
      <w:numFmt w:val="bullet"/>
      <w:lvlText w:val="•"/>
      <w:lvlJc w:val="left"/>
      <w:pPr>
        <w:ind w:left="1926" w:hanging="347"/>
      </w:pPr>
      <w:rPr>
        <w:rFonts w:hint="default"/>
      </w:rPr>
    </w:lvl>
    <w:lvl w:ilvl="2" w:tplc="58507B04">
      <w:numFmt w:val="bullet"/>
      <w:lvlText w:val="•"/>
      <w:lvlJc w:val="left"/>
      <w:pPr>
        <w:ind w:left="2772" w:hanging="347"/>
      </w:pPr>
      <w:rPr>
        <w:rFonts w:hint="default"/>
      </w:rPr>
    </w:lvl>
    <w:lvl w:ilvl="3" w:tplc="E32A5486">
      <w:numFmt w:val="bullet"/>
      <w:lvlText w:val="•"/>
      <w:lvlJc w:val="left"/>
      <w:pPr>
        <w:ind w:left="3619" w:hanging="347"/>
      </w:pPr>
      <w:rPr>
        <w:rFonts w:hint="default"/>
      </w:rPr>
    </w:lvl>
    <w:lvl w:ilvl="4" w:tplc="1F182436">
      <w:numFmt w:val="bullet"/>
      <w:lvlText w:val="•"/>
      <w:lvlJc w:val="left"/>
      <w:pPr>
        <w:ind w:left="4465" w:hanging="347"/>
      </w:pPr>
      <w:rPr>
        <w:rFonts w:hint="default"/>
      </w:rPr>
    </w:lvl>
    <w:lvl w:ilvl="5" w:tplc="85906368">
      <w:numFmt w:val="bullet"/>
      <w:lvlText w:val="•"/>
      <w:lvlJc w:val="left"/>
      <w:pPr>
        <w:ind w:left="5312" w:hanging="347"/>
      </w:pPr>
      <w:rPr>
        <w:rFonts w:hint="default"/>
      </w:rPr>
    </w:lvl>
    <w:lvl w:ilvl="6" w:tplc="2C80B24E">
      <w:numFmt w:val="bullet"/>
      <w:lvlText w:val="•"/>
      <w:lvlJc w:val="left"/>
      <w:pPr>
        <w:ind w:left="6158" w:hanging="347"/>
      </w:pPr>
      <w:rPr>
        <w:rFonts w:hint="default"/>
      </w:rPr>
    </w:lvl>
    <w:lvl w:ilvl="7" w:tplc="E08A8F2C">
      <w:numFmt w:val="bullet"/>
      <w:lvlText w:val="•"/>
      <w:lvlJc w:val="left"/>
      <w:pPr>
        <w:ind w:left="7004" w:hanging="347"/>
      </w:pPr>
      <w:rPr>
        <w:rFonts w:hint="default"/>
      </w:rPr>
    </w:lvl>
    <w:lvl w:ilvl="8" w:tplc="116A66E2">
      <w:numFmt w:val="bullet"/>
      <w:lvlText w:val="•"/>
      <w:lvlJc w:val="left"/>
      <w:pPr>
        <w:ind w:left="7851" w:hanging="347"/>
      </w:pPr>
      <w:rPr>
        <w:rFonts w:hint="default"/>
      </w:rPr>
    </w:lvl>
  </w:abstractNum>
  <w:abstractNum w:abstractNumId="2" w15:restartNumberingAfterBreak="0">
    <w:nsid w:val="7E5013CB"/>
    <w:multiLevelType w:val="hybridMultilevel"/>
    <w:tmpl w:val="5AC46F18"/>
    <w:lvl w:ilvl="0" w:tplc="7BE6A56C">
      <w:start w:val="72"/>
      <w:numFmt w:val="bullet"/>
      <w:lvlText w:val=""/>
      <w:lvlJc w:val="left"/>
      <w:pPr>
        <w:ind w:left="2345" w:hanging="360"/>
      </w:pPr>
      <w:rPr>
        <w:rFonts w:ascii="Symbol" w:eastAsia="Calibri" w:hAnsi="Symbol" w:cs="Calibri" w:hint="default"/>
      </w:rPr>
    </w:lvl>
    <w:lvl w:ilvl="1" w:tplc="040C0003" w:tentative="1">
      <w:start w:val="1"/>
      <w:numFmt w:val="bullet"/>
      <w:lvlText w:val="o"/>
      <w:lvlJc w:val="left"/>
      <w:pPr>
        <w:ind w:left="4239" w:hanging="360"/>
      </w:pPr>
      <w:rPr>
        <w:rFonts w:ascii="Courier New" w:hAnsi="Courier New" w:cs="Courier New" w:hint="default"/>
      </w:rPr>
    </w:lvl>
    <w:lvl w:ilvl="2" w:tplc="040C0005" w:tentative="1">
      <w:start w:val="1"/>
      <w:numFmt w:val="bullet"/>
      <w:lvlText w:val=""/>
      <w:lvlJc w:val="left"/>
      <w:pPr>
        <w:ind w:left="4959" w:hanging="360"/>
      </w:pPr>
      <w:rPr>
        <w:rFonts w:ascii="Wingdings" w:hAnsi="Wingdings" w:hint="default"/>
      </w:rPr>
    </w:lvl>
    <w:lvl w:ilvl="3" w:tplc="040C0001" w:tentative="1">
      <w:start w:val="1"/>
      <w:numFmt w:val="bullet"/>
      <w:lvlText w:val=""/>
      <w:lvlJc w:val="left"/>
      <w:pPr>
        <w:ind w:left="5679" w:hanging="360"/>
      </w:pPr>
      <w:rPr>
        <w:rFonts w:ascii="Symbol" w:hAnsi="Symbol" w:hint="default"/>
      </w:rPr>
    </w:lvl>
    <w:lvl w:ilvl="4" w:tplc="040C0003" w:tentative="1">
      <w:start w:val="1"/>
      <w:numFmt w:val="bullet"/>
      <w:lvlText w:val="o"/>
      <w:lvlJc w:val="left"/>
      <w:pPr>
        <w:ind w:left="6399" w:hanging="360"/>
      </w:pPr>
      <w:rPr>
        <w:rFonts w:ascii="Courier New" w:hAnsi="Courier New" w:cs="Courier New" w:hint="default"/>
      </w:rPr>
    </w:lvl>
    <w:lvl w:ilvl="5" w:tplc="040C0005" w:tentative="1">
      <w:start w:val="1"/>
      <w:numFmt w:val="bullet"/>
      <w:lvlText w:val=""/>
      <w:lvlJc w:val="left"/>
      <w:pPr>
        <w:ind w:left="7119" w:hanging="360"/>
      </w:pPr>
      <w:rPr>
        <w:rFonts w:ascii="Wingdings" w:hAnsi="Wingdings" w:hint="default"/>
      </w:rPr>
    </w:lvl>
    <w:lvl w:ilvl="6" w:tplc="040C0001" w:tentative="1">
      <w:start w:val="1"/>
      <w:numFmt w:val="bullet"/>
      <w:lvlText w:val=""/>
      <w:lvlJc w:val="left"/>
      <w:pPr>
        <w:ind w:left="7839" w:hanging="360"/>
      </w:pPr>
      <w:rPr>
        <w:rFonts w:ascii="Symbol" w:hAnsi="Symbol" w:hint="default"/>
      </w:rPr>
    </w:lvl>
    <w:lvl w:ilvl="7" w:tplc="040C0003" w:tentative="1">
      <w:start w:val="1"/>
      <w:numFmt w:val="bullet"/>
      <w:lvlText w:val="o"/>
      <w:lvlJc w:val="left"/>
      <w:pPr>
        <w:ind w:left="8559" w:hanging="360"/>
      </w:pPr>
      <w:rPr>
        <w:rFonts w:ascii="Courier New" w:hAnsi="Courier New" w:cs="Courier New" w:hint="default"/>
      </w:rPr>
    </w:lvl>
    <w:lvl w:ilvl="8" w:tplc="040C0005" w:tentative="1">
      <w:start w:val="1"/>
      <w:numFmt w:val="bullet"/>
      <w:lvlText w:val=""/>
      <w:lvlJc w:val="left"/>
      <w:pPr>
        <w:ind w:left="9279" w:hanging="360"/>
      </w:pPr>
      <w:rPr>
        <w:rFonts w:ascii="Wingdings" w:hAnsi="Wingdings" w:hint="default"/>
      </w:rPr>
    </w:lvl>
  </w:abstractNum>
  <w:num w:numId="1" w16cid:durableId="781609235">
    <w:abstractNumId w:val="1"/>
  </w:num>
  <w:num w:numId="2" w16cid:durableId="1889679732">
    <w:abstractNumId w:val="2"/>
  </w:num>
  <w:num w:numId="3" w16cid:durableId="12819113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B4"/>
    <w:rsid w:val="000235E4"/>
    <w:rsid w:val="000462A0"/>
    <w:rsid w:val="0006433D"/>
    <w:rsid w:val="00073870"/>
    <w:rsid w:val="000A5EF5"/>
    <w:rsid w:val="000C3111"/>
    <w:rsid w:val="000F21D9"/>
    <w:rsid w:val="00166EC3"/>
    <w:rsid w:val="00184255"/>
    <w:rsid w:val="00192C83"/>
    <w:rsid w:val="0019331F"/>
    <w:rsid w:val="001A22DC"/>
    <w:rsid w:val="001A7D27"/>
    <w:rsid w:val="001C3DCA"/>
    <w:rsid w:val="001D7238"/>
    <w:rsid w:val="00220044"/>
    <w:rsid w:val="002255FE"/>
    <w:rsid w:val="00233532"/>
    <w:rsid w:val="002456E9"/>
    <w:rsid w:val="0025126C"/>
    <w:rsid w:val="00264FF9"/>
    <w:rsid w:val="002679E6"/>
    <w:rsid w:val="0029520F"/>
    <w:rsid w:val="002A1DA2"/>
    <w:rsid w:val="002C1858"/>
    <w:rsid w:val="002E02CE"/>
    <w:rsid w:val="002E1B79"/>
    <w:rsid w:val="002F7E41"/>
    <w:rsid w:val="00305619"/>
    <w:rsid w:val="00330B25"/>
    <w:rsid w:val="003460D6"/>
    <w:rsid w:val="00347C8D"/>
    <w:rsid w:val="00353F40"/>
    <w:rsid w:val="00380B28"/>
    <w:rsid w:val="003D6702"/>
    <w:rsid w:val="003E7CB0"/>
    <w:rsid w:val="00406902"/>
    <w:rsid w:val="0040699B"/>
    <w:rsid w:val="0041059A"/>
    <w:rsid w:val="0044523C"/>
    <w:rsid w:val="00454898"/>
    <w:rsid w:val="00473ABC"/>
    <w:rsid w:val="004755FA"/>
    <w:rsid w:val="004A1E43"/>
    <w:rsid w:val="004D1C03"/>
    <w:rsid w:val="004F54A0"/>
    <w:rsid w:val="004F754A"/>
    <w:rsid w:val="005A1148"/>
    <w:rsid w:val="005A58EC"/>
    <w:rsid w:val="005C77C1"/>
    <w:rsid w:val="005D2B0A"/>
    <w:rsid w:val="005F5933"/>
    <w:rsid w:val="005F6982"/>
    <w:rsid w:val="00602240"/>
    <w:rsid w:val="00604FAB"/>
    <w:rsid w:val="006678C5"/>
    <w:rsid w:val="00684173"/>
    <w:rsid w:val="006864BC"/>
    <w:rsid w:val="006A196F"/>
    <w:rsid w:val="006A4796"/>
    <w:rsid w:val="006A675D"/>
    <w:rsid w:val="006E678B"/>
    <w:rsid w:val="00711E37"/>
    <w:rsid w:val="00730021"/>
    <w:rsid w:val="00747257"/>
    <w:rsid w:val="00795584"/>
    <w:rsid w:val="007A14F4"/>
    <w:rsid w:val="007A15EA"/>
    <w:rsid w:val="007B07A4"/>
    <w:rsid w:val="007D3E7D"/>
    <w:rsid w:val="007D5F0E"/>
    <w:rsid w:val="00832666"/>
    <w:rsid w:val="00844EA4"/>
    <w:rsid w:val="0085179F"/>
    <w:rsid w:val="008612B1"/>
    <w:rsid w:val="008675D9"/>
    <w:rsid w:val="0088448C"/>
    <w:rsid w:val="00895D2B"/>
    <w:rsid w:val="00897818"/>
    <w:rsid w:val="008A2B71"/>
    <w:rsid w:val="008B66B4"/>
    <w:rsid w:val="008C34C8"/>
    <w:rsid w:val="008E7C10"/>
    <w:rsid w:val="009204EE"/>
    <w:rsid w:val="00921A31"/>
    <w:rsid w:val="00925C1B"/>
    <w:rsid w:val="00926547"/>
    <w:rsid w:val="00946E1C"/>
    <w:rsid w:val="009520A3"/>
    <w:rsid w:val="00953759"/>
    <w:rsid w:val="0095400F"/>
    <w:rsid w:val="00957F1C"/>
    <w:rsid w:val="0097232B"/>
    <w:rsid w:val="00981C2E"/>
    <w:rsid w:val="00990A93"/>
    <w:rsid w:val="009B1A20"/>
    <w:rsid w:val="009B6266"/>
    <w:rsid w:val="00A06952"/>
    <w:rsid w:val="00A06E0D"/>
    <w:rsid w:val="00A53A13"/>
    <w:rsid w:val="00A617CA"/>
    <w:rsid w:val="00A65126"/>
    <w:rsid w:val="00A71030"/>
    <w:rsid w:val="00A72BE4"/>
    <w:rsid w:val="00AC30E4"/>
    <w:rsid w:val="00AD2873"/>
    <w:rsid w:val="00AE576D"/>
    <w:rsid w:val="00B358C9"/>
    <w:rsid w:val="00B705BC"/>
    <w:rsid w:val="00B9513E"/>
    <w:rsid w:val="00B95866"/>
    <w:rsid w:val="00BA6874"/>
    <w:rsid w:val="00BB1F69"/>
    <w:rsid w:val="00BD23F1"/>
    <w:rsid w:val="00BE0F3E"/>
    <w:rsid w:val="00BE4218"/>
    <w:rsid w:val="00C076CE"/>
    <w:rsid w:val="00C67268"/>
    <w:rsid w:val="00C809D5"/>
    <w:rsid w:val="00CB2037"/>
    <w:rsid w:val="00CF5891"/>
    <w:rsid w:val="00CF5EDD"/>
    <w:rsid w:val="00D17A8A"/>
    <w:rsid w:val="00D462D0"/>
    <w:rsid w:val="00D568D7"/>
    <w:rsid w:val="00D6116A"/>
    <w:rsid w:val="00D66822"/>
    <w:rsid w:val="00D83FCE"/>
    <w:rsid w:val="00D973ED"/>
    <w:rsid w:val="00DB4709"/>
    <w:rsid w:val="00DD62ED"/>
    <w:rsid w:val="00E15CAE"/>
    <w:rsid w:val="00E31DD5"/>
    <w:rsid w:val="00E46A6F"/>
    <w:rsid w:val="00E9492E"/>
    <w:rsid w:val="00EB4134"/>
    <w:rsid w:val="00F0569C"/>
    <w:rsid w:val="00F05850"/>
    <w:rsid w:val="00F26C7C"/>
    <w:rsid w:val="00F5654F"/>
    <w:rsid w:val="00F87F4B"/>
    <w:rsid w:val="00FB13BC"/>
    <w:rsid w:val="00FB5BC7"/>
    <w:rsid w:val="00FE5107"/>
    <w:rsid w:val="00FF058D"/>
    <w:rsid w:val="00FF2B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285E5"/>
  <w15:chartTrackingRefBased/>
  <w15:docId w15:val="{E40B6E37-ADA0-4801-8E82-5C971C5A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02"/>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Titre1">
    <w:name w:val="heading 1"/>
    <w:basedOn w:val="Normal"/>
    <w:next w:val="Normal"/>
    <w:link w:val="Titre1Car"/>
    <w:uiPriority w:val="99"/>
    <w:qFormat/>
    <w:rsid w:val="008B6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B6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66B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66B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B66B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B66B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66B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66B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66B4"/>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8B66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B66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66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B66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B66B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B66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66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66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66B4"/>
    <w:rPr>
      <w:rFonts w:eastAsiaTheme="majorEastAsia" w:cstheme="majorBidi"/>
      <w:color w:val="272727" w:themeColor="text1" w:themeTint="D8"/>
    </w:rPr>
  </w:style>
  <w:style w:type="paragraph" w:styleId="Titre">
    <w:name w:val="Title"/>
    <w:basedOn w:val="Normal"/>
    <w:next w:val="Normal"/>
    <w:link w:val="TitreCar"/>
    <w:uiPriority w:val="10"/>
    <w:qFormat/>
    <w:rsid w:val="008B66B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66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66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66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66B4"/>
    <w:pPr>
      <w:spacing w:before="160"/>
      <w:jc w:val="center"/>
    </w:pPr>
    <w:rPr>
      <w:i/>
      <w:iCs/>
      <w:color w:val="404040" w:themeColor="text1" w:themeTint="BF"/>
    </w:rPr>
  </w:style>
  <w:style w:type="character" w:customStyle="1" w:styleId="CitationCar">
    <w:name w:val="Citation Car"/>
    <w:basedOn w:val="Policepardfaut"/>
    <w:link w:val="Citation"/>
    <w:uiPriority w:val="29"/>
    <w:rsid w:val="008B66B4"/>
    <w:rPr>
      <w:i/>
      <w:iCs/>
      <w:color w:val="404040" w:themeColor="text1" w:themeTint="BF"/>
    </w:rPr>
  </w:style>
  <w:style w:type="paragraph" w:styleId="Paragraphedeliste">
    <w:name w:val="List Paragraph"/>
    <w:basedOn w:val="Normal"/>
    <w:uiPriority w:val="99"/>
    <w:qFormat/>
    <w:rsid w:val="008B66B4"/>
    <w:pPr>
      <w:ind w:left="720"/>
      <w:contextualSpacing/>
    </w:pPr>
  </w:style>
  <w:style w:type="character" w:styleId="Accentuationintense">
    <w:name w:val="Intense Emphasis"/>
    <w:basedOn w:val="Policepardfaut"/>
    <w:uiPriority w:val="21"/>
    <w:qFormat/>
    <w:rsid w:val="008B66B4"/>
    <w:rPr>
      <w:i/>
      <w:iCs/>
      <w:color w:val="0F4761" w:themeColor="accent1" w:themeShade="BF"/>
    </w:rPr>
  </w:style>
  <w:style w:type="paragraph" w:styleId="Citationintense">
    <w:name w:val="Intense Quote"/>
    <w:basedOn w:val="Normal"/>
    <w:next w:val="Normal"/>
    <w:link w:val="CitationintenseCar"/>
    <w:uiPriority w:val="30"/>
    <w:qFormat/>
    <w:rsid w:val="008B6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66B4"/>
    <w:rPr>
      <w:i/>
      <w:iCs/>
      <w:color w:val="0F4761" w:themeColor="accent1" w:themeShade="BF"/>
    </w:rPr>
  </w:style>
  <w:style w:type="character" w:styleId="Rfrenceintense">
    <w:name w:val="Intense Reference"/>
    <w:basedOn w:val="Policepardfaut"/>
    <w:uiPriority w:val="32"/>
    <w:qFormat/>
    <w:rsid w:val="008B66B4"/>
    <w:rPr>
      <w:b/>
      <w:bCs/>
      <w:smallCaps/>
      <w:color w:val="0F4761" w:themeColor="accent1" w:themeShade="BF"/>
      <w:spacing w:val="5"/>
    </w:rPr>
  </w:style>
  <w:style w:type="paragraph" w:styleId="Corpsdetexte">
    <w:name w:val="Body Text"/>
    <w:basedOn w:val="Normal"/>
    <w:link w:val="CorpsdetexteCar"/>
    <w:uiPriority w:val="99"/>
    <w:rsid w:val="00406902"/>
  </w:style>
  <w:style w:type="character" w:customStyle="1" w:styleId="CorpsdetexteCar">
    <w:name w:val="Corps de texte Car"/>
    <w:basedOn w:val="Policepardfaut"/>
    <w:link w:val="Corpsdetexte"/>
    <w:uiPriority w:val="99"/>
    <w:rsid w:val="00406902"/>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406902"/>
    <w:pPr>
      <w:spacing w:before="1"/>
      <w:jc w:val="center"/>
    </w:pPr>
  </w:style>
  <w:style w:type="character" w:styleId="Lienhypertexte">
    <w:name w:val="Hyperlink"/>
    <w:basedOn w:val="Policepardfaut"/>
    <w:uiPriority w:val="99"/>
    <w:unhideWhenUsed/>
    <w:rsid w:val="00406902"/>
    <w:rPr>
      <w:color w:val="467886" w:themeColor="hyperlink"/>
      <w:u w:val="single"/>
    </w:rPr>
  </w:style>
  <w:style w:type="paragraph" w:styleId="En-tte">
    <w:name w:val="header"/>
    <w:basedOn w:val="Normal"/>
    <w:link w:val="En-tteCar"/>
    <w:uiPriority w:val="99"/>
    <w:unhideWhenUsed/>
    <w:rsid w:val="00406902"/>
    <w:pPr>
      <w:tabs>
        <w:tab w:val="center" w:pos="4536"/>
        <w:tab w:val="right" w:pos="9072"/>
      </w:tabs>
    </w:pPr>
  </w:style>
  <w:style w:type="character" w:customStyle="1" w:styleId="En-tteCar">
    <w:name w:val="En-tête Car"/>
    <w:basedOn w:val="Policepardfaut"/>
    <w:link w:val="En-tte"/>
    <w:uiPriority w:val="99"/>
    <w:rsid w:val="00406902"/>
    <w:rPr>
      <w:rFonts w:ascii="Calibri" w:eastAsia="Calibri" w:hAnsi="Calibri" w:cs="Calibri"/>
      <w:kern w:val="0"/>
      <w:sz w:val="22"/>
      <w:szCs w:val="22"/>
      <w:lang w:val="en-US"/>
      <w14:ligatures w14:val="none"/>
    </w:rPr>
  </w:style>
  <w:style w:type="paragraph" w:customStyle="1" w:styleId="Corps">
    <w:name w:val="Corps"/>
    <w:rsid w:val="00406902"/>
    <w:pPr>
      <w:spacing w:after="0" w:line="240" w:lineRule="auto"/>
    </w:pPr>
    <w:rPr>
      <w:rFonts w:ascii="Cambria" w:eastAsia="Cambria" w:hAnsi="Cambria" w:cs="Cambria"/>
      <w:color w:val="000000"/>
      <w:kern w:val="0"/>
      <w:u w:color="000000"/>
      <w:lang w:eastAsia="fr-FR"/>
      <w14:textOutline w14:w="0" w14:cap="flat" w14:cmpd="sng" w14:algn="ctr">
        <w14:noFill/>
        <w14:prstDash w14:val="solid"/>
        <w14:bevel/>
      </w14:textOutline>
      <w14:ligatures w14:val="none"/>
    </w:rPr>
  </w:style>
  <w:style w:type="character" w:customStyle="1" w:styleId="Aucun">
    <w:name w:val="Aucun"/>
    <w:rsid w:val="00406902"/>
    <w:rPr>
      <w:lang w:val="fr-FR"/>
    </w:rPr>
  </w:style>
  <w:style w:type="paragraph" w:customStyle="1" w:styleId="tiquette">
    <w:name w:val="Étiquette"/>
    <w:rsid w:val="00406902"/>
    <w:pPr>
      <w:spacing w:after="0" w:line="240" w:lineRule="auto"/>
      <w:jc w:val="center"/>
    </w:pPr>
    <w:rPr>
      <w:rFonts w:ascii="Helvetica" w:eastAsia="Arial Unicode MS" w:hAnsi="Helvetica" w:cs="Arial Unicode MS"/>
      <w:kern w:val="0"/>
      <w:sz w:val="18"/>
      <w:szCs w:val="18"/>
      <w:lang w:eastAsia="fr-FR"/>
      <w14:shadow w14:blurRad="50800" w14:dist="35991" w14:dir="2700000" w14:sx="100000" w14:sy="100000" w14:kx="0" w14:ky="0" w14:algn="tl">
        <w14:srgbClr w14:val="000000">
          <w14:alpha w14:val="68965"/>
        </w14:srgbClr>
      </w14:shadow>
      <w14:textOutline w14:w="0" w14:cap="flat" w14:cmpd="sng" w14:algn="ctr">
        <w14:noFill/>
        <w14:prstDash w14:val="solid"/>
        <w14:bevel/>
      </w14:textOutline>
      <w14:textFill>
        <w14:solidFill>
          <w14:srgbClr w14:val="FFFFFF"/>
        </w14:solidFill>
      </w14:textFill>
      <w14:ligatures w14:val="none"/>
    </w:rPr>
  </w:style>
  <w:style w:type="paragraph" w:customStyle="1" w:styleId="Styledetableau2">
    <w:name w:val="Style de tableau 2"/>
    <w:rsid w:val="00406902"/>
    <w:pPr>
      <w:spacing w:after="0" w:line="240" w:lineRule="auto"/>
    </w:pPr>
    <w:rPr>
      <w:rFonts w:ascii="Helvetica" w:eastAsia="Helvetica" w:hAnsi="Helvetica" w:cs="Helvetica"/>
      <w:color w:val="000000"/>
      <w:kern w:val="0"/>
      <w:sz w:val="20"/>
      <w:szCs w:val="20"/>
      <w:lang w:eastAsia="fr-FR"/>
      <w14:textOutline w14:w="0" w14:cap="flat" w14:cmpd="sng" w14:algn="ctr">
        <w14:noFill/>
        <w14:prstDash w14:val="solid"/>
        <w14:bevel/>
      </w14:textOutline>
      <w14:ligatures w14:val="none"/>
    </w:rPr>
  </w:style>
  <w:style w:type="table" w:customStyle="1" w:styleId="TableNormal">
    <w:name w:val="Table Normal"/>
    <w:rsid w:val="00406902"/>
    <w:pPr>
      <w:spacing w:after="0" w:line="240" w:lineRule="auto"/>
    </w:pPr>
    <w:rPr>
      <w:rFonts w:ascii="Times New Roman" w:eastAsia="Arial Unicode MS" w:hAnsi="Times New Roman" w:cs="Times New Roman"/>
      <w:kern w:val="0"/>
      <w:sz w:val="20"/>
      <w:szCs w:val="20"/>
      <w:bdr w:val="none" w:sz="0" w:space="0" w:color="auto" w:frame="1"/>
      <w:lang w:eastAsia="fr-FR"/>
      <w14:ligatures w14:val="none"/>
    </w:rPr>
    <w:tblPr>
      <w:tblCellMar>
        <w:top w:w="0" w:type="dxa"/>
        <w:left w:w="0" w:type="dxa"/>
        <w:bottom w:w="0" w:type="dxa"/>
        <w:right w:w="0" w:type="dxa"/>
      </w:tblCellMar>
    </w:tblPr>
  </w:style>
  <w:style w:type="paragraph" w:customStyle="1" w:styleId="Pardfaut">
    <w:name w:val="Par défaut"/>
    <w:rsid w:val="00406902"/>
    <w:pPr>
      <w:spacing w:after="0" w:line="240" w:lineRule="auto"/>
    </w:pPr>
    <w:rPr>
      <w:rFonts w:ascii="Helvetica" w:eastAsia="Helvetica" w:hAnsi="Helvetica" w:cs="Helvetica"/>
      <w:color w:val="000000"/>
      <w:kern w:val="0"/>
      <w:sz w:val="22"/>
      <w:szCs w:val="22"/>
      <w:lang w:eastAsia="fr-FR"/>
      <w14:textOutline w14:w="0" w14:cap="flat" w14:cmpd="sng" w14:algn="ctr">
        <w14:noFill/>
        <w14:prstDash w14:val="solid"/>
        <w14:bevel/>
      </w14:textOutline>
      <w14:ligatures w14:val="none"/>
    </w:rPr>
  </w:style>
  <w:style w:type="character" w:customStyle="1" w:styleId="Emphase">
    <w:name w:val="Emphase"/>
    <w:rsid w:val="00406902"/>
    <w:rPr>
      <w:b/>
      <w:bCs/>
      <w:lang w:val="fr-FR"/>
    </w:rPr>
  </w:style>
  <w:style w:type="table" w:styleId="Grilledutableau">
    <w:name w:val="Table Grid"/>
    <w:basedOn w:val="TableauNormal"/>
    <w:uiPriority w:val="39"/>
    <w:rsid w:val="007D3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A14F4"/>
    <w:rPr>
      <w:color w:val="96607D" w:themeColor="followedHyperlink"/>
      <w:u w:val="single"/>
    </w:rPr>
  </w:style>
  <w:style w:type="character" w:styleId="Mentionnonrsolue">
    <w:name w:val="Unresolved Mention"/>
    <w:basedOn w:val="Policepardfaut"/>
    <w:uiPriority w:val="99"/>
    <w:semiHidden/>
    <w:unhideWhenUsed/>
    <w:rsid w:val="002E02CE"/>
    <w:rPr>
      <w:color w:val="605E5C"/>
      <w:shd w:val="clear" w:color="auto" w:fill="E1DFDD"/>
    </w:rPr>
  </w:style>
  <w:style w:type="paragraph" w:styleId="Pieddepage">
    <w:name w:val="footer"/>
    <w:basedOn w:val="Normal"/>
    <w:link w:val="PieddepageCar"/>
    <w:uiPriority w:val="99"/>
    <w:unhideWhenUsed/>
    <w:rsid w:val="000A5EF5"/>
    <w:pPr>
      <w:tabs>
        <w:tab w:val="center" w:pos="4536"/>
        <w:tab w:val="right" w:pos="9072"/>
      </w:tabs>
    </w:pPr>
  </w:style>
  <w:style w:type="character" w:customStyle="1" w:styleId="PieddepageCar">
    <w:name w:val="Pied de page Car"/>
    <w:basedOn w:val="Policepardfaut"/>
    <w:link w:val="Pieddepage"/>
    <w:uiPriority w:val="99"/>
    <w:rsid w:val="000A5EF5"/>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gsel59lille.com/wp-content/uploads/qualification-exceptionnelle.doc"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gsel.org/sites/default/files/disciplines/pdf/25-26%20REGLEMENT%20SPECIFIQUE%20CROSS%20v190925_0.pdf"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ugselhautsdefrance@ddeclille.org" TargetMode="External"/><Relationship Id="rId2" Type="http://schemas.openxmlformats.org/officeDocument/2006/relationships/hyperlink" Target="http://www.ugselhautsdefrance.fr" TargetMode="External"/><Relationship Id="rId1" Type="http://schemas.openxmlformats.org/officeDocument/2006/relationships/hyperlink" Target="mailto:ugselhautsdefrance@ddeclille.org" TargetMode="External"/><Relationship Id="rId5" Type="http://schemas.openxmlformats.org/officeDocument/2006/relationships/image" Target="media/image2.png"/><Relationship Id="rId4" Type="http://schemas.openxmlformats.org/officeDocument/2006/relationships/hyperlink" Target="http://www.ugselhautsde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5368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ROCK</dc:creator>
  <cp:keywords/>
  <dc:description/>
  <cp:lastModifiedBy>Olivier ROCK</cp:lastModifiedBy>
  <cp:revision>148</cp:revision>
  <dcterms:created xsi:type="dcterms:W3CDTF">2025-11-04T15:57:00Z</dcterms:created>
  <dcterms:modified xsi:type="dcterms:W3CDTF">2025-11-04T22:21:00Z</dcterms:modified>
</cp:coreProperties>
</file>